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E" w:rsidRPr="0082356E" w:rsidRDefault="0082356E" w:rsidP="0082356E">
      <w:pPr>
        <w:spacing w:after="0" w:line="240" w:lineRule="auto"/>
        <w:jc w:val="center"/>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INSTITUTO SUPERIOR GOYA</w:t>
      </w:r>
    </w:p>
    <w:p w:rsidR="0082356E" w:rsidRPr="0082356E" w:rsidRDefault="0082356E" w:rsidP="0082356E">
      <w:pPr>
        <w:spacing w:after="0" w:line="240" w:lineRule="auto"/>
        <w:jc w:val="center"/>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TRAYECTO DE LA PRÁCTICA DOCENTE PARA PROFESORADOS PARA LA EDUCACIÓN SECUNDARIA</w:t>
      </w:r>
    </w:p>
    <w:p w:rsidR="0082356E" w:rsidRPr="0082356E" w:rsidRDefault="0082356E" w:rsidP="0082356E">
      <w:pPr>
        <w:spacing w:after="0" w:line="240" w:lineRule="auto"/>
        <w:rPr>
          <w:rFonts w:ascii="Arial" w:eastAsia="Times New Roman" w:hAnsi="Arial" w:cs="Arial"/>
          <w:sz w:val="24"/>
          <w:szCs w:val="24"/>
          <w:lang w:eastAsia="es-ES"/>
        </w:rPr>
      </w:pPr>
      <w:r w:rsidRPr="0082356E">
        <w:rPr>
          <w:rFonts w:ascii="Arial" w:eastAsia="Times New Roman" w:hAnsi="Arial" w:cs="Arial"/>
          <w:b/>
          <w:i/>
          <w:color w:val="000000"/>
          <w:sz w:val="24"/>
          <w:szCs w:val="24"/>
          <w:lang w:eastAsia="es-ES"/>
        </w:rPr>
        <w:t> </w:t>
      </w:r>
    </w:p>
    <w:p w:rsidR="0082356E" w:rsidRPr="0082356E" w:rsidRDefault="0082356E" w:rsidP="0082356E">
      <w:pPr>
        <w:spacing w:after="0" w:line="240" w:lineRule="auto"/>
        <w:rPr>
          <w:rFonts w:ascii="Arial" w:eastAsia="Times New Roman" w:hAnsi="Arial" w:cs="Arial"/>
          <w:sz w:val="24"/>
          <w:szCs w:val="24"/>
          <w:lang w:eastAsia="es-ES"/>
        </w:rPr>
      </w:pPr>
      <w:r w:rsidRPr="0082356E">
        <w:rPr>
          <w:rFonts w:ascii="Arial" w:eastAsia="Times New Roman" w:hAnsi="Arial" w:cs="Arial"/>
          <w:b/>
          <w:i/>
          <w:color w:val="000000"/>
          <w:sz w:val="24"/>
          <w:szCs w:val="24"/>
          <w:u w:val="single"/>
          <w:lang w:eastAsia="es-ES"/>
        </w:rPr>
        <w:t>FUNDAMENTACIÔN</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xml:space="preserve">Desde los aspectos curriculares de la formación docente, la </w:t>
      </w:r>
      <w:r w:rsidRPr="0082356E">
        <w:rPr>
          <w:rFonts w:ascii="Arial" w:eastAsia="Times New Roman" w:hAnsi="Arial" w:cs="Arial"/>
          <w:i/>
          <w:sz w:val="24"/>
          <w:szCs w:val="24"/>
          <w:lang w:eastAsia="es-ES"/>
        </w:rPr>
        <w:t>práctica</w:t>
      </w:r>
      <w:r w:rsidRPr="0082356E">
        <w:rPr>
          <w:rFonts w:ascii="Arial" w:eastAsia="Times New Roman" w:hAnsi="Arial" w:cs="Arial"/>
          <w:sz w:val="24"/>
          <w:szCs w:val="24"/>
          <w:lang w:eastAsia="es-ES"/>
        </w:rPr>
        <w:t xml:space="preserve"> se constituye como eje </w:t>
      </w:r>
      <w:proofErr w:type="spellStart"/>
      <w:r w:rsidRPr="0082356E">
        <w:rPr>
          <w:rFonts w:ascii="Arial" w:eastAsia="Times New Roman" w:hAnsi="Arial" w:cs="Arial"/>
          <w:sz w:val="24"/>
          <w:szCs w:val="24"/>
          <w:lang w:eastAsia="es-ES"/>
        </w:rPr>
        <w:t>vertebrador</w:t>
      </w:r>
      <w:proofErr w:type="spellEnd"/>
      <w:r w:rsidRPr="0082356E">
        <w:rPr>
          <w:rFonts w:ascii="Arial" w:eastAsia="Times New Roman" w:hAnsi="Arial" w:cs="Arial"/>
          <w:sz w:val="24"/>
          <w:szCs w:val="24"/>
          <w:lang w:eastAsia="es-ES"/>
        </w:rPr>
        <w:t xml:space="preserve">, </w:t>
      </w:r>
      <w:r w:rsidRPr="0082356E">
        <w:rPr>
          <w:rFonts w:ascii="Arial" w:eastAsia="Times New Roman" w:hAnsi="Arial" w:cs="Arial"/>
          <w:color w:val="000000"/>
          <w:sz w:val="24"/>
          <w:szCs w:val="24"/>
          <w:lang w:eastAsia="es-ES"/>
        </w:rPr>
        <w:t>de ahí que se  considere propicio y esencial que dicho espacio  se contextualice a partir de un  abordaje formativo, donde Teoría y Práctica encuentren su integración y posicionamiento frente al hacer educativo, y permitan construir el rol docente desde los diferentes aportes que el alumno recibe de todas las perspectivas  y espacios de su formación.</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El</w:t>
      </w:r>
      <w:r w:rsidRPr="0082356E">
        <w:rPr>
          <w:rFonts w:ascii="Arial" w:eastAsia="Times New Roman" w:hAnsi="Arial" w:cs="Arial"/>
          <w:i/>
          <w:color w:val="000000"/>
          <w:sz w:val="24"/>
          <w:szCs w:val="24"/>
          <w:lang w:eastAsia="es-ES"/>
        </w:rPr>
        <w:t xml:space="preserve"> e</w:t>
      </w:r>
      <w:r w:rsidRPr="0082356E">
        <w:rPr>
          <w:rFonts w:ascii="Arial" w:eastAsia="Times New Roman" w:hAnsi="Arial" w:cs="Arial"/>
          <w:i/>
          <w:iCs/>
          <w:color w:val="000000"/>
          <w:sz w:val="24"/>
          <w:szCs w:val="24"/>
          <w:lang w:eastAsia="es-ES"/>
        </w:rPr>
        <w:t>nseñar</w:t>
      </w:r>
      <w:r w:rsidRPr="0082356E">
        <w:rPr>
          <w:rFonts w:ascii="Arial" w:eastAsia="Times New Roman" w:hAnsi="Arial" w:cs="Arial"/>
          <w:color w:val="000000"/>
          <w:sz w:val="24"/>
          <w:szCs w:val="24"/>
          <w:lang w:eastAsia="es-ES"/>
        </w:rPr>
        <w:t xml:space="preserve">, desde esta mirada, no se limita entonces a la mera transmisión de contenidos sin sentido y significado,  es fundamental el desarrollo de instancias de intervención y mediación entre alumno y conocimiento.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Un alumno  mientras </w:t>
      </w:r>
      <w:r w:rsidRPr="0082356E">
        <w:rPr>
          <w:rFonts w:ascii="Arial" w:eastAsia="Times New Roman" w:hAnsi="Arial" w:cs="Arial"/>
          <w:i/>
          <w:color w:val="000000"/>
          <w:sz w:val="24"/>
          <w:szCs w:val="24"/>
          <w:lang w:eastAsia="es-ES"/>
        </w:rPr>
        <w:t>aprende</w:t>
      </w:r>
      <w:r w:rsidRPr="0082356E">
        <w:rPr>
          <w:rFonts w:ascii="Arial" w:eastAsia="Times New Roman" w:hAnsi="Arial" w:cs="Arial"/>
          <w:color w:val="000000"/>
          <w:sz w:val="24"/>
          <w:szCs w:val="24"/>
          <w:lang w:eastAsia="es-ES"/>
        </w:rPr>
        <w:t xml:space="preserve"> va construyendo su rol docente, en un marco donde se propicia la concepción  de la </w:t>
      </w:r>
      <w:r w:rsidRPr="0082356E">
        <w:rPr>
          <w:rFonts w:ascii="Arial" w:eastAsia="Times New Roman" w:hAnsi="Arial" w:cs="Arial"/>
          <w:i/>
          <w:color w:val="000000"/>
          <w:sz w:val="24"/>
          <w:szCs w:val="24"/>
          <w:lang w:eastAsia="es-ES"/>
        </w:rPr>
        <w:t>educación</w:t>
      </w:r>
      <w:r w:rsidRPr="0082356E">
        <w:rPr>
          <w:rFonts w:ascii="Arial" w:eastAsia="Times New Roman" w:hAnsi="Arial" w:cs="Arial"/>
          <w:color w:val="000000"/>
          <w:sz w:val="24"/>
          <w:szCs w:val="24"/>
          <w:lang w:eastAsia="es-ES"/>
        </w:rPr>
        <w:t xml:space="preserve">  en tanto teoría y practica, a fin de poder dar cuenta de su accionar en el aula.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El aprender a enseñar se constituye así como la tarea esencial en el Espacio de la Práctica, a partir de la </w:t>
      </w:r>
      <w:r w:rsidRPr="0082356E">
        <w:rPr>
          <w:rFonts w:ascii="Arial" w:eastAsia="Times New Roman" w:hAnsi="Arial" w:cs="Arial"/>
          <w:i/>
          <w:iCs/>
          <w:color w:val="000000"/>
          <w:sz w:val="24"/>
          <w:szCs w:val="24"/>
          <w:lang w:eastAsia="es-ES"/>
        </w:rPr>
        <w:t>reflexión</w:t>
      </w:r>
      <w:r w:rsidRPr="0082356E">
        <w:rPr>
          <w:rFonts w:ascii="Arial" w:eastAsia="Times New Roman" w:hAnsi="Arial" w:cs="Arial"/>
          <w:color w:val="000000"/>
          <w:sz w:val="24"/>
          <w:szCs w:val="24"/>
          <w:lang w:eastAsia="es-ES"/>
        </w:rPr>
        <w:t xml:space="preserve"> y la </w:t>
      </w:r>
      <w:r w:rsidRPr="0082356E">
        <w:rPr>
          <w:rFonts w:ascii="Arial" w:eastAsia="Times New Roman" w:hAnsi="Arial" w:cs="Arial"/>
          <w:i/>
          <w:color w:val="000000"/>
          <w:sz w:val="24"/>
          <w:szCs w:val="24"/>
          <w:lang w:eastAsia="es-ES"/>
        </w:rPr>
        <w:t>acción</w:t>
      </w:r>
      <w:r w:rsidRPr="0082356E">
        <w:rPr>
          <w:rFonts w:ascii="Arial" w:eastAsia="Times New Roman" w:hAnsi="Arial" w:cs="Arial"/>
          <w:color w:val="000000"/>
          <w:sz w:val="24"/>
          <w:szCs w:val="24"/>
          <w:lang w:eastAsia="es-ES"/>
        </w:rPr>
        <w:t xml:space="preserve">,  evitando así reproducir modelos instalados en otros paradigmas y que hoy </w:t>
      </w:r>
      <w:r w:rsidRPr="0082356E">
        <w:rPr>
          <w:rFonts w:ascii="Arial" w:eastAsia="Times New Roman" w:hAnsi="Arial" w:cs="Arial"/>
          <w:i/>
          <w:iCs/>
          <w:color w:val="000000"/>
          <w:sz w:val="24"/>
          <w:szCs w:val="24"/>
          <w:lang w:eastAsia="es-ES"/>
        </w:rPr>
        <w:t>no</w:t>
      </w:r>
      <w:r w:rsidRPr="0082356E">
        <w:rPr>
          <w:rFonts w:ascii="Arial" w:eastAsia="Times New Roman" w:hAnsi="Arial" w:cs="Arial"/>
          <w:color w:val="000000"/>
          <w:sz w:val="24"/>
          <w:szCs w:val="24"/>
          <w:lang w:eastAsia="es-ES"/>
        </w:rPr>
        <w:t xml:space="preserve"> logran responder a las necesidades educativas de la población ni a los complejos contextos de diversidad social y cultural. Desde un posicionamiento critico de la practica, la educación pasa a tener un compromiso político, social y cultural que se pone en juego en las dimensiones del saber, saber ser y </w:t>
      </w:r>
      <w:proofErr w:type="gramStart"/>
      <w:r w:rsidRPr="0082356E">
        <w:rPr>
          <w:rFonts w:ascii="Arial" w:eastAsia="Times New Roman" w:hAnsi="Arial" w:cs="Arial"/>
          <w:color w:val="000000"/>
          <w:sz w:val="24"/>
          <w:szCs w:val="24"/>
          <w:lang w:eastAsia="es-ES"/>
        </w:rPr>
        <w:t>saber</w:t>
      </w:r>
      <w:proofErr w:type="gramEnd"/>
      <w:r w:rsidRPr="0082356E">
        <w:rPr>
          <w:rFonts w:ascii="Arial" w:eastAsia="Times New Roman" w:hAnsi="Arial" w:cs="Arial"/>
          <w:color w:val="000000"/>
          <w:sz w:val="24"/>
          <w:szCs w:val="24"/>
          <w:lang w:eastAsia="es-ES"/>
        </w:rPr>
        <w:t xml:space="preserve"> hacer, que operan en el hacer pedagógico a partir de considerarlo como un proceso complejo y heterogéneo. </w:t>
      </w:r>
    </w:p>
    <w:p w:rsidR="0082356E" w:rsidRPr="0082356E" w:rsidRDefault="0082356E" w:rsidP="0082356E">
      <w:pPr>
        <w:spacing w:after="0" w:line="240" w:lineRule="auto"/>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Es entonces que desde el Espacio de la Práctica Docente, se propicia una formación centrada en aspectos pedagógicos y didácticos basados en una relación, en la cual, el docente, el alumno, el problema y los contenidos, interactúan de forma dinámica y estratégica a fin de  establecer relaciones significativas entre los contenidos, los materiales y la organización áulica; siendo intención de este espacio la formación de un docente que desarrolle un posicionamiento respecto al planeamiento, a la transferencia de los aprendizajes y a su rol de mediador, como protagonista activo y que permita la transformación y la participación de sus alumnos.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Asimismo se destaca la importancia de conformar la práctica docente a partir de marcos teóricos que la sustenten favoreciendo la formación de un docente abierto a la reflexión y a la revisión de su hacer en el aula, resultando valioso poner en análisis aquellas ideas y practicas que se fueron asimilando a lo largo de la historia y que actúan como </w:t>
      </w:r>
      <w:proofErr w:type="spellStart"/>
      <w:r w:rsidRPr="0082356E">
        <w:rPr>
          <w:rFonts w:ascii="Arial" w:eastAsia="Times New Roman" w:hAnsi="Arial" w:cs="Arial"/>
          <w:color w:val="000000"/>
          <w:sz w:val="24"/>
          <w:szCs w:val="24"/>
          <w:lang w:eastAsia="es-ES"/>
        </w:rPr>
        <w:t>estructurantes</w:t>
      </w:r>
      <w:proofErr w:type="spellEnd"/>
      <w:r w:rsidRPr="0082356E">
        <w:rPr>
          <w:rFonts w:ascii="Arial" w:eastAsia="Times New Roman" w:hAnsi="Arial" w:cs="Arial"/>
          <w:color w:val="000000"/>
          <w:sz w:val="24"/>
          <w:szCs w:val="24"/>
          <w:lang w:eastAsia="es-ES"/>
        </w:rPr>
        <w:t xml:space="preserve"> de las formas de sentir, pensar y hacer de cada sujeto.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Esta propuesta no solo atiende a pautar y reglamentar el espacio de la Práctica Docente, sino que tiene el propósito además, de constituirse como un espacio en el que los futuros docentes puedan introducirse en la lógica del orden social actual y puedan ser capaces de ocuparse de la realidad con sentido crítico con el fin de mejorarla.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u w:val="single"/>
          <w:lang w:eastAsia="es-ES"/>
        </w:rPr>
        <w:t xml:space="preserve">REGLAMENTO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u w:val="single"/>
          <w:lang w:eastAsia="es-ES"/>
        </w:rPr>
        <w:lastRenderedPageBreak/>
        <w:t>TÍTULO I: DE LA CONDUCCIÓN</w:t>
      </w:r>
      <w:r w:rsidRPr="0082356E">
        <w:rPr>
          <w:rFonts w:ascii="Arial" w:eastAsia="Times New Roman" w:hAnsi="Arial" w:cs="Arial"/>
          <w:b/>
          <w:color w:val="000000"/>
          <w:sz w:val="24"/>
          <w:szCs w:val="24"/>
          <w:lang w:eastAsia="es-ES"/>
        </w:rPr>
        <w:t>.</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1: </w:t>
      </w:r>
      <w:r w:rsidRPr="0082356E">
        <w:rPr>
          <w:rFonts w:ascii="Arial" w:eastAsia="Times New Roman" w:hAnsi="Arial" w:cs="Arial"/>
          <w:color w:val="000000"/>
          <w:sz w:val="24"/>
          <w:szCs w:val="24"/>
          <w:lang w:eastAsia="es-ES"/>
        </w:rPr>
        <w:t xml:space="preserve">La organización, conducción y supervisión de la Práctica Docente estará a cargo del Departamento de Práctica, el cual se integrará de la siguiente manera: con los Profesores/as de Práctica I, II, III y IV de cada uno de los Profesorados que se dicten en el Instituto Superior, Directores/as de Carrera  y Regente de la institución. Dicho Departamento de Práctica deberá coordinar sus tareas con los profesores a cargo de los espacios curriculares de los Trayectos de Fundamentación y </w:t>
      </w:r>
      <w:proofErr w:type="spellStart"/>
      <w:r w:rsidRPr="0082356E">
        <w:rPr>
          <w:rFonts w:ascii="Arial" w:eastAsia="Times New Roman" w:hAnsi="Arial" w:cs="Arial"/>
          <w:color w:val="000000"/>
          <w:sz w:val="24"/>
          <w:szCs w:val="24"/>
          <w:lang w:eastAsia="es-ES"/>
        </w:rPr>
        <w:t>contextualizaciòn</w:t>
      </w:r>
      <w:proofErr w:type="spellEnd"/>
      <w:r w:rsidRPr="0082356E">
        <w:rPr>
          <w:rFonts w:ascii="Arial" w:eastAsia="Times New Roman" w:hAnsi="Arial" w:cs="Arial"/>
          <w:color w:val="000000"/>
          <w:sz w:val="24"/>
          <w:szCs w:val="24"/>
          <w:lang w:eastAsia="es-ES"/>
        </w:rPr>
        <w:t>, de Formación Básica y Disciplinar-Didáctico.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2:</w:t>
      </w:r>
      <w:r w:rsidRPr="0082356E">
        <w:rPr>
          <w:rFonts w:ascii="Arial" w:eastAsia="Times New Roman" w:hAnsi="Arial" w:cs="Arial"/>
          <w:color w:val="000000"/>
          <w:sz w:val="24"/>
          <w:szCs w:val="24"/>
          <w:lang w:eastAsia="es-ES"/>
        </w:rPr>
        <w:t xml:space="preserve"> La jefatura del Departamento de Práctica será ejercida por un profesor/a elegido por sus colegas</w:t>
      </w:r>
      <w:r w:rsidRPr="0082356E">
        <w:rPr>
          <w:rFonts w:ascii="Arial" w:eastAsia="Times New Roman" w:hAnsi="Arial" w:cs="Arial"/>
          <w:color w:val="FF0000"/>
          <w:sz w:val="24"/>
          <w:szCs w:val="24"/>
          <w:lang w:eastAsia="es-ES"/>
        </w:rPr>
        <w:t>.</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3:</w:t>
      </w:r>
      <w:r w:rsidRPr="0082356E">
        <w:rPr>
          <w:rFonts w:ascii="Arial" w:eastAsia="Times New Roman" w:hAnsi="Arial" w:cs="Arial"/>
          <w:color w:val="000000"/>
          <w:sz w:val="24"/>
          <w:szCs w:val="24"/>
          <w:lang w:eastAsia="es-ES"/>
        </w:rPr>
        <w:t xml:space="preserve"> El Departamento tendrá a su cargo las siguientes funciones: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a)</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Planificar anualmente las actividades relacionadas con el Trayecto de Práctica Docente.</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b)</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Coordinar dichas actividades dentro del mismo establecimiento y/o con las autoridades de los establecimientos seleccionados para el efecto.</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c)</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Asignar a cada Profesor/a de Práctica el área de su responsabilidad.</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d)</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Analizar la actuación y situación de cada alumno/a de acuerdo a sus obligaciones.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e)</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Efectuar el seguimiento de la Práctica de cada alumno/a</w:t>
      </w:r>
      <w:r w:rsidRPr="0082356E">
        <w:rPr>
          <w:rFonts w:ascii="Arial" w:eastAsia="Times New Roman" w:hAnsi="Arial" w:cs="Arial"/>
          <w:b/>
          <w:color w:val="000000"/>
          <w:sz w:val="24"/>
          <w:szCs w:val="24"/>
          <w:lang w:eastAsia="es-ES"/>
        </w:rPr>
        <w:t>,</w:t>
      </w:r>
      <w:r w:rsidRPr="0082356E">
        <w:rPr>
          <w:rFonts w:ascii="Arial" w:eastAsia="Times New Roman" w:hAnsi="Arial" w:cs="Arial"/>
          <w:color w:val="000000"/>
          <w:sz w:val="24"/>
          <w:szCs w:val="24"/>
          <w:lang w:eastAsia="es-ES"/>
        </w:rPr>
        <w:t xml:space="preserve"> determinando sobre la necesidad de reforzar cada etapa, prolongarla, repetirla, suspenderla o darla por terminada para acceder a la siguiente, informando periódicamente a la autoridad competente de la institución.</w:t>
      </w:r>
    </w:p>
    <w:p w:rsidR="0082356E" w:rsidRPr="0082356E" w:rsidRDefault="0082356E" w:rsidP="0082356E">
      <w:pPr>
        <w:spacing w:after="0" w:line="240" w:lineRule="auto"/>
        <w:ind w:left="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4: </w:t>
      </w:r>
      <w:r w:rsidRPr="0082356E">
        <w:rPr>
          <w:rFonts w:ascii="Arial" w:eastAsia="Times New Roman" w:hAnsi="Arial" w:cs="Arial"/>
          <w:color w:val="000000"/>
          <w:sz w:val="24"/>
          <w:szCs w:val="24"/>
          <w:lang w:eastAsia="es-ES"/>
        </w:rPr>
        <w:t xml:space="preserve">Los profesores/as a cargo de los distintos espacios curriculares del Trayecto de la Práctica Docente deberán tener una antigüedad mínima de tres (3) años en el Nivel Educativo para el cual forman.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5: </w:t>
      </w:r>
      <w:r w:rsidRPr="0082356E">
        <w:rPr>
          <w:rFonts w:ascii="Arial" w:eastAsia="Times New Roman" w:hAnsi="Arial" w:cs="Arial"/>
          <w:color w:val="000000"/>
          <w:sz w:val="24"/>
          <w:szCs w:val="24"/>
          <w:lang w:eastAsia="es-ES"/>
        </w:rPr>
        <w:t>Los Rectores de las Escuelas de Educación Secundaria, autorizarán la práctica docente de los alumnos de los distintos profesorados que se cursen en el establecimiento, según lo reglamentado por  Resolución  Ministerial 1300/09:</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w:t>
      </w:r>
      <w:r w:rsidRPr="0082356E">
        <w:rPr>
          <w:rFonts w:ascii="Arial" w:eastAsia="Times New Roman" w:hAnsi="Arial" w:cs="Arial"/>
          <w:color w:val="000000"/>
          <w:sz w:val="24"/>
          <w:szCs w:val="24"/>
          <w:u w:val="single"/>
          <w:lang w:eastAsia="es-ES"/>
        </w:rPr>
        <w:t xml:space="preserve">Artículo </w:t>
      </w:r>
      <w:r w:rsidRPr="0082356E">
        <w:rPr>
          <w:rFonts w:ascii="Arial" w:eastAsia="Times New Roman" w:hAnsi="Arial" w:cs="Arial"/>
          <w:color w:val="000000"/>
          <w:sz w:val="24"/>
          <w:szCs w:val="24"/>
          <w:lang w:eastAsia="es-ES"/>
        </w:rPr>
        <w:t>1: Autorizar el ingreso de los futuros docentes de los Institutos de Formación Docente de Gestión Estatal de las Escuelas asociadas, dependientes de la dirección General de Educación Inicial, Primaria y de la Dirección General de Educación Secundaria, ambos organismos del Ministerio de Educación y Cultura, para desarrollar acciones pedagógicas inherentes al campo de la Práctica Profesional.</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w:t>
      </w:r>
      <w:r w:rsidRPr="0082356E">
        <w:rPr>
          <w:rFonts w:ascii="Arial" w:eastAsia="Times New Roman" w:hAnsi="Arial" w:cs="Arial"/>
          <w:color w:val="000000"/>
          <w:sz w:val="24"/>
          <w:szCs w:val="24"/>
          <w:u w:val="single"/>
          <w:lang w:eastAsia="es-ES"/>
        </w:rPr>
        <w:t>Artículo II:</w:t>
      </w:r>
      <w:r w:rsidRPr="0082356E">
        <w:rPr>
          <w:rFonts w:ascii="Arial" w:eastAsia="Times New Roman" w:hAnsi="Arial" w:cs="Arial"/>
          <w:color w:val="000000"/>
          <w:sz w:val="24"/>
          <w:szCs w:val="24"/>
          <w:lang w:eastAsia="es-ES"/>
        </w:rPr>
        <w:t xml:space="preserve"> Facultar a las Escuelas asociadas a integrar redes interinstitucionales con el Instituto formador tendientes a la construcción de la articulación intervinientes, de carácter pedagógico de todos los sujetos que trabajan en el sistema educativo.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w:t>
      </w:r>
      <w:r w:rsidRPr="0082356E">
        <w:rPr>
          <w:rFonts w:ascii="Arial" w:eastAsia="Times New Roman" w:hAnsi="Arial" w:cs="Arial"/>
          <w:color w:val="000000"/>
          <w:sz w:val="24"/>
          <w:szCs w:val="24"/>
          <w:u w:val="single"/>
          <w:lang w:eastAsia="es-ES"/>
        </w:rPr>
        <w:t>Artículo III:</w:t>
      </w:r>
      <w:r w:rsidRPr="0082356E">
        <w:rPr>
          <w:rFonts w:ascii="Arial" w:eastAsia="Times New Roman" w:hAnsi="Arial" w:cs="Arial"/>
          <w:color w:val="000000"/>
          <w:sz w:val="24"/>
          <w:szCs w:val="24"/>
          <w:lang w:eastAsia="es-ES"/>
        </w:rPr>
        <w:t xml:space="preserve"> Reconocer mediante la extensión de un certificación, al docente de la Escuela asociada que cumple la función de orientador, como un </w:t>
      </w:r>
      <w:proofErr w:type="spellStart"/>
      <w:r w:rsidRPr="0082356E">
        <w:rPr>
          <w:rFonts w:ascii="Arial" w:eastAsia="Times New Roman" w:hAnsi="Arial" w:cs="Arial"/>
          <w:color w:val="000000"/>
          <w:sz w:val="24"/>
          <w:szCs w:val="24"/>
          <w:lang w:eastAsia="es-ES"/>
        </w:rPr>
        <w:t>co</w:t>
      </w:r>
      <w:proofErr w:type="spellEnd"/>
      <w:r w:rsidRPr="0082356E">
        <w:rPr>
          <w:rFonts w:ascii="Arial" w:eastAsia="Times New Roman" w:hAnsi="Arial" w:cs="Arial"/>
          <w:color w:val="000000"/>
          <w:sz w:val="24"/>
          <w:szCs w:val="24"/>
          <w:lang w:eastAsia="es-ES"/>
        </w:rPr>
        <w:t>-formador en el proceso formativo de los futuros docentes, conforme a las funciones que se detallan en el anexo de la presente resolución</w:t>
      </w:r>
      <w:r w:rsidRPr="0082356E">
        <w:rPr>
          <w:rFonts w:ascii="Arial" w:eastAsia="Times New Roman" w:hAnsi="Arial" w:cs="Arial"/>
          <w:color w:val="FF0000"/>
          <w:sz w:val="24"/>
          <w:szCs w:val="24"/>
          <w:lang w:eastAsia="es-ES"/>
        </w:rPr>
        <w:t>.</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6:</w:t>
      </w:r>
      <w:r w:rsidRPr="0082356E">
        <w:rPr>
          <w:rFonts w:ascii="Arial" w:eastAsia="Times New Roman" w:hAnsi="Arial" w:cs="Arial"/>
          <w:color w:val="000000"/>
          <w:sz w:val="24"/>
          <w:szCs w:val="24"/>
          <w:lang w:eastAsia="es-ES"/>
        </w:rPr>
        <w:t xml:space="preserve"> La autorización prevista en el artículo anterior regirá durante el período lectivo en el que fuera tramitada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7:</w:t>
      </w:r>
      <w:r w:rsidRPr="0082356E">
        <w:rPr>
          <w:rFonts w:ascii="Arial" w:eastAsia="Times New Roman" w:hAnsi="Arial" w:cs="Arial"/>
          <w:color w:val="000000"/>
          <w:sz w:val="24"/>
          <w:szCs w:val="24"/>
          <w:lang w:eastAsia="es-ES"/>
        </w:rPr>
        <w:t xml:space="preserve"> El Instituto Superior Goya podrá solicitar las Escuelas de Nivel Secundario que considere más adecuadas para la realización de las Prácticas de los alumnos/as de los Profesorados.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lastRenderedPageBreak/>
        <w:t xml:space="preserve">Artículo 8: </w:t>
      </w:r>
      <w:r w:rsidRPr="0082356E">
        <w:rPr>
          <w:rFonts w:ascii="Arial" w:eastAsia="Times New Roman" w:hAnsi="Arial" w:cs="Arial"/>
          <w:color w:val="000000"/>
          <w:sz w:val="24"/>
          <w:szCs w:val="24"/>
          <w:lang w:eastAsia="es-ES"/>
        </w:rPr>
        <w:t>El personal directivo y docentes de los distintos establecimientos educativos donde se realicen las prácticas deberán:</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a)</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Prestar a los profesores de práctica y a los alumnos practicantes la colaboración necesaria en el desempeño de la tarea.</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b)</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Coordinar las actividades con los Profesores de Práctica y Residencia.</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c)</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Controlar las observaciones y prácticas desarrolladas por los alumnos, según lo acordado con el Instituto Superior.</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d)</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Seleccionar al docente orientador que integrará el equipo de trabajo del campo de la Práctica Profesional Docente, como referente de la Escuela asociada y con funciones específicas. (Res Nº 1300 /09 -Anexo)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9: </w:t>
      </w:r>
      <w:r w:rsidRPr="0082356E">
        <w:rPr>
          <w:rFonts w:ascii="Arial" w:eastAsia="Times New Roman" w:hAnsi="Arial" w:cs="Arial"/>
          <w:color w:val="000000"/>
          <w:sz w:val="24"/>
          <w:szCs w:val="24"/>
          <w:lang w:eastAsia="es-ES"/>
        </w:rPr>
        <w:t>Los directivos de las escuelas asociadas comunicarán en forma escrita al Profesor de Práctica y Residencia, a las autoridades del Instituto toda anomalía, irregularidad e inconveniente derivados de los alumnos practicantes encuadrados en el presente Reglamento.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10: </w:t>
      </w:r>
      <w:r w:rsidRPr="0082356E">
        <w:rPr>
          <w:rFonts w:ascii="Arial" w:eastAsia="Times New Roman" w:hAnsi="Arial" w:cs="Arial"/>
          <w:color w:val="000000"/>
          <w:sz w:val="24"/>
          <w:szCs w:val="24"/>
          <w:lang w:eastAsia="es-ES"/>
        </w:rPr>
        <w:t>Las autoridades escolares podrán supervisar las clases y emitir conceptos de los alumnos practicantes.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TÍTULO II: </w:t>
      </w:r>
      <w:r w:rsidRPr="0082356E">
        <w:rPr>
          <w:rFonts w:ascii="Arial" w:eastAsia="Times New Roman" w:hAnsi="Arial" w:cs="Arial"/>
          <w:color w:val="000000"/>
          <w:sz w:val="24"/>
          <w:szCs w:val="24"/>
          <w:u w:val="single"/>
          <w:lang w:eastAsia="es-ES"/>
        </w:rPr>
        <w:t>DE LAS OBLIGACIONES DE LOS ALUMNOS: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11:</w:t>
      </w:r>
      <w:r w:rsidRPr="0082356E">
        <w:rPr>
          <w:rFonts w:ascii="Arial" w:eastAsia="Times New Roman" w:hAnsi="Arial" w:cs="Arial"/>
          <w:color w:val="000000"/>
          <w:sz w:val="24"/>
          <w:szCs w:val="24"/>
          <w:lang w:eastAsia="es-ES"/>
        </w:rPr>
        <w:t xml:space="preserve"> Para poder cursar la </w:t>
      </w:r>
      <w:r w:rsidRPr="0082356E">
        <w:rPr>
          <w:rFonts w:ascii="Arial" w:eastAsia="Times New Roman" w:hAnsi="Arial" w:cs="Arial"/>
          <w:b/>
          <w:color w:val="000000"/>
          <w:sz w:val="24"/>
          <w:szCs w:val="24"/>
          <w:lang w:eastAsia="es-ES"/>
        </w:rPr>
        <w:t>Práctica II</w:t>
      </w:r>
      <w:r w:rsidRPr="0082356E">
        <w:rPr>
          <w:rFonts w:ascii="Arial" w:eastAsia="Times New Roman" w:hAnsi="Arial" w:cs="Arial"/>
          <w:color w:val="000000"/>
          <w:sz w:val="24"/>
          <w:szCs w:val="24"/>
          <w:lang w:eastAsia="es-ES"/>
        </w:rPr>
        <w:t xml:space="preserve"> los alumnos deberán tener aprobadas las siguientes materias del 1º año, según el Profesorado  correspondiente.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Profesorado en matemática: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-Práctica I, Fundamentación Pedagógica, Algebra, Geometría Métrica.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Profesorado en Psicología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Práctica I, Introducción a la Problemática Educativa, Psicología General, Psicología del aprendizaje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Profesorado en Química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Práctica I, Introducción a la Problemática Educativa,  Biología, Introducción a la Química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Profesorado en Tecnología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w:t>
      </w:r>
      <w:r w:rsidRPr="0082356E">
        <w:rPr>
          <w:rFonts w:ascii="Arial" w:eastAsia="Times New Roman" w:hAnsi="Arial" w:cs="Arial"/>
          <w:sz w:val="24"/>
          <w:szCs w:val="24"/>
          <w:lang w:eastAsia="es-ES"/>
        </w:rPr>
        <w:t xml:space="preserve"> Introducción a la Tecnología. Introducción a la Matemática.  Práctica I.  Introducción a la Problemática Educativa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Profesorado en Filosofía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-Práctica I, Antropología Cultural, Ética I, Historia de la Filosofía Antigua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sz w:val="24"/>
          <w:szCs w:val="24"/>
          <w:lang w:eastAsia="es-ES"/>
        </w:rPr>
        <w:t xml:space="preserve">Artículo 12: </w:t>
      </w:r>
      <w:r w:rsidRPr="0082356E">
        <w:rPr>
          <w:rFonts w:ascii="Arial" w:eastAsia="Times New Roman" w:hAnsi="Arial" w:cs="Arial"/>
          <w:sz w:val="24"/>
          <w:szCs w:val="24"/>
          <w:lang w:eastAsia="es-ES"/>
        </w:rPr>
        <w:t xml:space="preserve">La </w:t>
      </w:r>
      <w:r w:rsidRPr="0082356E">
        <w:rPr>
          <w:rFonts w:ascii="Arial" w:eastAsia="Times New Roman" w:hAnsi="Arial" w:cs="Arial"/>
          <w:b/>
          <w:sz w:val="24"/>
          <w:szCs w:val="24"/>
          <w:lang w:eastAsia="es-ES"/>
        </w:rPr>
        <w:t>Práctica II,</w:t>
      </w:r>
      <w:r w:rsidRPr="0082356E">
        <w:rPr>
          <w:rFonts w:ascii="Arial" w:eastAsia="Times New Roman" w:hAnsi="Arial" w:cs="Arial"/>
          <w:sz w:val="24"/>
          <w:szCs w:val="24"/>
          <w:lang w:eastAsia="es-ES"/>
        </w:rPr>
        <w:t xml:space="preserve"> incluirá como actividad obligatoria un mínimo de  6(seis) y un máximo de 12 (doce) Observaciones </w:t>
      </w:r>
      <w:r w:rsidRPr="0082356E">
        <w:rPr>
          <w:rFonts w:ascii="Arial" w:eastAsia="Times New Roman" w:hAnsi="Arial" w:cs="Arial"/>
          <w:color w:val="000000"/>
          <w:sz w:val="24"/>
          <w:szCs w:val="24"/>
          <w:lang w:eastAsia="es-ES"/>
        </w:rPr>
        <w:t>docentes y Ayudantías de Cátedras en cada una de las Disciplinas afín a cada Carrera. Para cumplimentar con el tiempo de desarrollo de las actividades específicas se tendrá en cuenta  la carga horaria semanal del</w:t>
      </w:r>
      <w:r w:rsidRPr="0082356E">
        <w:rPr>
          <w:rFonts w:ascii="Arial" w:eastAsia="Times New Roman" w:hAnsi="Arial" w:cs="Arial"/>
          <w:b/>
          <w:color w:val="000000"/>
          <w:sz w:val="24"/>
          <w:szCs w:val="24"/>
          <w:lang w:eastAsia="es-ES"/>
        </w:rPr>
        <w:t xml:space="preserve"> </w:t>
      </w:r>
      <w:r w:rsidRPr="0082356E">
        <w:rPr>
          <w:rFonts w:ascii="Arial" w:eastAsia="Times New Roman" w:hAnsi="Arial" w:cs="Arial"/>
          <w:color w:val="000000"/>
          <w:sz w:val="24"/>
          <w:szCs w:val="24"/>
          <w:lang w:eastAsia="es-ES"/>
        </w:rPr>
        <w:t>espacio donde se realiza la Práctica, y se tomará como unidad mínima de valoración de la clase, el módulo de 80 (ochenta) minutos, aunque este se encuentre distribuido en módulos de 40(cuarenta) minutos  y en días diferentes.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xml:space="preserve"> </w:t>
      </w:r>
      <w:r w:rsidRPr="0082356E">
        <w:rPr>
          <w:rFonts w:ascii="Arial" w:eastAsia="Times New Roman" w:hAnsi="Arial" w:cs="Arial"/>
          <w:color w:val="000000"/>
          <w:sz w:val="24"/>
          <w:szCs w:val="24"/>
          <w:lang w:eastAsia="es-ES"/>
        </w:rPr>
        <w:t>Las ayudantías estarán dirigidas a colaborar con el docente, sin que esto implique quedar a cargo del grupo de alumnos/as o desarrollar una clase.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lastRenderedPageBreak/>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Artículo13</w:t>
      </w:r>
      <w:r w:rsidRPr="0082356E">
        <w:rPr>
          <w:rFonts w:ascii="Arial" w:eastAsia="Times New Roman" w:hAnsi="Arial" w:cs="Arial"/>
          <w:color w:val="000000"/>
          <w:sz w:val="24"/>
          <w:szCs w:val="24"/>
          <w:lang w:eastAsia="es-ES"/>
        </w:rPr>
        <w:t>:</w:t>
      </w:r>
      <w:r w:rsidRPr="0082356E">
        <w:rPr>
          <w:rFonts w:ascii="Arial" w:eastAsia="Times New Roman" w:hAnsi="Arial" w:cs="Arial"/>
          <w:i/>
          <w:color w:val="000000"/>
          <w:sz w:val="24"/>
          <w:szCs w:val="24"/>
          <w:lang w:eastAsia="es-ES"/>
        </w:rPr>
        <w:t xml:space="preserve"> </w:t>
      </w:r>
      <w:r w:rsidRPr="0082356E">
        <w:rPr>
          <w:rFonts w:ascii="Arial" w:eastAsia="Times New Roman" w:hAnsi="Arial" w:cs="Arial"/>
          <w:color w:val="000000"/>
          <w:sz w:val="24"/>
          <w:szCs w:val="24"/>
          <w:lang w:eastAsia="es-ES"/>
        </w:rPr>
        <w:t>--El turno de abril es el tiempo tope para aprobar las materias requeridas (Art.11), en caso de que este espacio sea anual, y el turno de Julio - Agosto si el tiempo de cursado es en el 2º cuatrimestre; de no aprobar en el tiempo estipulado tendrá que cursar la Práctica II en el período siguiente, según corresponda</w:t>
      </w:r>
      <w:r w:rsidRPr="0082356E">
        <w:rPr>
          <w:rFonts w:ascii="Arial" w:eastAsia="Times New Roman" w:hAnsi="Arial" w:cs="Arial"/>
          <w:b/>
          <w:color w:val="000000"/>
          <w:sz w:val="24"/>
          <w:szCs w:val="24"/>
          <w:u w:val="single"/>
          <w:lang w:eastAsia="es-ES"/>
        </w:rPr>
        <w:t>.</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14: </w:t>
      </w:r>
      <w:r w:rsidRPr="0082356E">
        <w:rPr>
          <w:rFonts w:ascii="Arial" w:eastAsia="Times New Roman" w:hAnsi="Arial" w:cs="Arial"/>
          <w:color w:val="000000"/>
          <w:sz w:val="24"/>
          <w:szCs w:val="24"/>
          <w:lang w:eastAsia="es-ES"/>
        </w:rPr>
        <w:t xml:space="preserve">Para poder cursar la </w:t>
      </w:r>
      <w:r w:rsidRPr="0082356E">
        <w:rPr>
          <w:rFonts w:ascii="Arial" w:eastAsia="Times New Roman" w:hAnsi="Arial" w:cs="Arial"/>
          <w:b/>
          <w:color w:val="000000"/>
          <w:sz w:val="24"/>
          <w:szCs w:val="24"/>
          <w:lang w:eastAsia="es-ES"/>
        </w:rPr>
        <w:t>Práctica III</w:t>
      </w:r>
      <w:r w:rsidRPr="0082356E">
        <w:rPr>
          <w:rFonts w:ascii="Arial" w:eastAsia="Times New Roman" w:hAnsi="Arial" w:cs="Arial"/>
          <w:color w:val="000000"/>
          <w:sz w:val="24"/>
          <w:szCs w:val="24"/>
          <w:lang w:eastAsia="es-ES"/>
        </w:rPr>
        <w:t xml:space="preserve">  los alumnos/as deberán tener aprobadas los trayectos de Fundamentación y </w:t>
      </w:r>
      <w:proofErr w:type="spellStart"/>
      <w:r w:rsidRPr="0082356E">
        <w:rPr>
          <w:rFonts w:ascii="Arial" w:eastAsia="Times New Roman" w:hAnsi="Arial" w:cs="Arial"/>
          <w:color w:val="000000"/>
          <w:sz w:val="24"/>
          <w:szCs w:val="24"/>
          <w:lang w:eastAsia="es-ES"/>
        </w:rPr>
        <w:t>contextualizaciòn</w:t>
      </w:r>
      <w:proofErr w:type="spellEnd"/>
      <w:r w:rsidRPr="0082356E">
        <w:rPr>
          <w:rFonts w:ascii="Arial" w:eastAsia="Times New Roman" w:hAnsi="Arial" w:cs="Arial"/>
          <w:color w:val="000000"/>
          <w:sz w:val="24"/>
          <w:szCs w:val="24"/>
          <w:lang w:eastAsia="es-ES"/>
        </w:rPr>
        <w:t>; Formación Básica; Práctica; disciplinares correspondientes al 1º y 2º año de la carrera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b/>
          <w:color w:val="000000"/>
          <w:sz w:val="24"/>
          <w:szCs w:val="24"/>
          <w:lang w:eastAsia="es-ES"/>
        </w:rPr>
        <w:t xml:space="preserve">15. </w:t>
      </w:r>
      <w:r w:rsidRPr="0082356E">
        <w:rPr>
          <w:rFonts w:ascii="Arial" w:eastAsia="Times New Roman" w:hAnsi="Arial" w:cs="Arial"/>
          <w:color w:val="000000"/>
          <w:sz w:val="24"/>
          <w:szCs w:val="24"/>
          <w:lang w:eastAsia="es-ES"/>
        </w:rPr>
        <w:t>El cursado de la Práctica II, III y IV inicia en el mes de marzo, y los alumnos/as podrán cursarla según las siguientes condiciones</w:t>
      </w:r>
    </w:p>
    <w:p w:rsidR="0082356E" w:rsidRPr="0082356E" w:rsidRDefault="0082356E" w:rsidP="0082356E">
      <w:pPr>
        <w:tabs>
          <w:tab w:val="num" w:pos="480"/>
        </w:tabs>
        <w:spacing w:after="0" w:line="240" w:lineRule="auto"/>
        <w:ind w:left="48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a)</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 xml:space="preserve">Alumnos/as que al turno de febrero –marzo tengan aprobados los espacios estipulados acordes al Profesorado correspondiente (Art. 11-Art. </w:t>
      </w:r>
      <w:proofErr w:type="gramStart"/>
      <w:r w:rsidRPr="0082356E">
        <w:rPr>
          <w:rFonts w:ascii="Arial" w:eastAsia="Times New Roman" w:hAnsi="Arial" w:cs="Arial"/>
          <w:color w:val="000000"/>
          <w:sz w:val="24"/>
          <w:szCs w:val="24"/>
          <w:lang w:eastAsia="es-ES"/>
        </w:rPr>
        <w:t>14 )</w:t>
      </w:r>
      <w:proofErr w:type="gramEnd"/>
    </w:p>
    <w:p w:rsidR="0082356E" w:rsidRPr="0082356E" w:rsidRDefault="0082356E" w:rsidP="0082356E">
      <w:pPr>
        <w:tabs>
          <w:tab w:val="num" w:pos="480"/>
        </w:tabs>
        <w:spacing w:after="0" w:line="240" w:lineRule="auto"/>
        <w:ind w:left="48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b)</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Alumnos/as que ingresan al trayecto en forma condicional hasta el turno extraordinario de abril y, que de regularizar su situación académica, pueden continuar en el nivel de la práctica correspondiente en forma inmediata.</w:t>
      </w:r>
    </w:p>
    <w:p w:rsidR="0082356E" w:rsidRPr="0082356E" w:rsidRDefault="0082356E" w:rsidP="0082356E">
      <w:pPr>
        <w:tabs>
          <w:tab w:val="num" w:pos="480"/>
        </w:tabs>
        <w:spacing w:after="0" w:line="240" w:lineRule="auto"/>
        <w:ind w:left="48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c)</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 xml:space="preserve">La Práctica III y Residencia se iniciarán junto con las clases conforme al calendario escolar, con un taller de orientación teórico-práctico específico de la disciplina durante los meses de Marzo – Abril , con una carga horaria semanal en la institución de 2(dos) hs., abierto  y obligatorio para todos los alumnos/as que estén en condiciones de   realizar  la Práctica III  o  la Residencia durante el ciclo lectivo  correspondiente al cursado, aún aquellos que terminen de aprobar las asignaturas requeridas  (Art. 11- Art. 14) en los turnos de Abril y de Julio –Agosto.. </w:t>
      </w:r>
    </w:p>
    <w:p w:rsidR="0082356E" w:rsidRPr="0082356E" w:rsidRDefault="0082356E" w:rsidP="0082356E">
      <w:pPr>
        <w:tabs>
          <w:tab w:val="num" w:pos="480"/>
        </w:tabs>
        <w:spacing w:after="0" w:line="240" w:lineRule="auto"/>
        <w:ind w:left="48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d)</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Una  vez finalizado el taller sólo podrán ingresar en las escuelas asociadas  e iniciar formalmente la Prácticas III  o la Residencia, los alumnos/as que tengan regularizada su situación académica en los turnos de Abril o Julio –Agosto, siempre que se asegure el cumplimiento de la carga horaria mínima estipulada en cada nivel del trayecto.</w:t>
      </w:r>
    </w:p>
    <w:p w:rsidR="0082356E" w:rsidRPr="0082356E" w:rsidRDefault="0082356E" w:rsidP="0082356E">
      <w:pPr>
        <w:tabs>
          <w:tab w:val="num" w:pos="480"/>
        </w:tabs>
        <w:spacing w:after="0" w:line="240" w:lineRule="auto"/>
        <w:ind w:left="480" w:hanging="36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e)</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 xml:space="preserve">Los alumnos/as que no cumplimentaran con lo estipulado precedentemente deberán cursar cada uno de estos espacios del Trayecto correspondiente en el siguiente período según corresponda.   </w:t>
      </w:r>
    </w:p>
    <w:p w:rsidR="0082356E" w:rsidRPr="0082356E" w:rsidRDefault="0082356E" w:rsidP="0082356E">
      <w:pPr>
        <w:spacing w:after="0" w:line="240" w:lineRule="auto"/>
        <w:ind w:left="12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16</w:t>
      </w:r>
      <w:r w:rsidRPr="0082356E">
        <w:rPr>
          <w:rFonts w:ascii="Arial" w:eastAsia="Times New Roman" w:hAnsi="Arial" w:cs="Arial"/>
          <w:b/>
          <w:i/>
          <w:color w:val="000000"/>
          <w:sz w:val="24"/>
          <w:szCs w:val="24"/>
          <w:lang w:eastAsia="es-ES"/>
        </w:rPr>
        <w:t>:</w:t>
      </w:r>
      <w:r w:rsidRPr="0082356E">
        <w:rPr>
          <w:rFonts w:ascii="Arial" w:eastAsia="Times New Roman" w:hAnsi="Arial" w:cs="Arial"/>
          <w:sz w:val="24"/>
          <w:szCs w:val="24"/>
          <w:lang w:eastAsia="es-ES"/>
        </w:rPr>
        <w:t xml:space="preserve"> </w:t>
      </w:r>
      <w:r w:rsidRPr="0082356E">
        <w:rPr>
          <w:rFonts w:ascii="Arial" w:eastAsia="Times New Roman" w:hAnsi="Arial" w:cs="Arial"/>
          <w:color w:val="000000"/>
          <w:sz w:val="24"/>
          <w:szCs w:val="24"/>
          <w:lang w:eastAsia="es-ES"/>
        </w:rPr>
        <w:t>La Práctica III y la  Residencia no se suspenden durante el turno de exámenes Julio – Agosto, o durante el turno extraordinario de Octubre, si lo hubiere.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Artículo17:</w:t>
      </w:r>
      <w:r w:rsidRPr="0082356E">
        <w:rPr>
          <w:rFonts w:ascii="Arial" w:eastAsia="Times New Roman" w:hAnsi="Arial" w:cs="Arial"/>
          <w:color w:val="000000"/>
          <w:sz w:val="24"/>
          <w:szCs w:val="24"/>
          <w:lang w:eastAsia="es-ES"/>
        </w:rPr>
        <w:t xml:space="preserve"> Para poder cursar en condición de regular la </w:t>
      </w:r>
      <w:r w:rsidRPr="0082356E">
        <w:rPr>
          <w:rFonts w:ascii="Arial" w:eastAsia="Times New Roman" w:hAnsi="Arial" w:cs="Arial"/>
          <w:b/>
          <w:color w:val="000000"/>
          <w:sz w:val="24"/>
          <w:szCs w:val="24"/>
          <w:lang w:eastAsia="es-ES"/>
        </w:rPr>
        <w:t xml:space="preserve">Residencia, </w:t>
      </w:r>
      <w:r w:rsidRPr="0082356E">
        <w:rPr>
          <w:rFonts w:ascii="Arial" w:eastAsia="Times New Roman" w:hAnsi="Arial" w:cs="Arial"/>
          <w:color w:val="000000"/>
          <w:sz w:val="24"/>
          <w:szCs w:val="24"/>
          <w:lang w:eastAsia="es-ES"/>
        </w:rPr>
        <w:t xml:space="preserve">los alumnos/as deberán tener aprobadas en el turno febrero-marzo los trayectos de Fundamentación y </w:t>
      </w:r>
      <w:proofErr w:type="spellStart"/>
      <w:r w:rsidRPr="0082356E">
        <w:rPr>
          <w:rFonts w:ascii="Arial" w:eastAsia="Times New Roman" w:hAnsi="Arial" w:cs="Arial"/>
          <w:color w:val="000000"/>
          <w:sz w:val="24"/>
          <w:szCs w:val="24"/>
          <w:lang w:eastAsia="es-ES"/>
        </w:rPr>
        <w:t>contextualizaciòn</w:t>
      </w:r>
      <w:proofErr w:type="spellEnd"/>
      <w:r w:rsidRPr="0082356E">
        <w:rPr>
          <w:rFonts w:ascii="Arial" w:eastAsia="Times New Roman" w:hAnsi="Arial" w:cs="Arial"/>
          <w:color w:val="000000"/>
          <w:sz w:val="24"/>
          <w:szCs w:val="24"/>
          <w:lang w:eastAsia="es-ES"/>
        </w:rPr>
        <w:t>; Formación Básica; Práctica; disciplinare</w:t>
      </w:r>
      <w:r w:rsidRPr="0082356E">
        <w:rPr>
          <w:rFonts w:ascii="Arial" w:eastAsia="Times New Roman" w:hAnsi="Arial" w:cs="Arial"/>
          <w:color w:val="0000FF"/>
          <w:sz w:val="24"/>
          <w:szCs w:val="24"/>
          <w:lang w:eastAsia="es-ES"/>
        </w:rPr>
        <w:t xml:space="preserve">s </w:t>
      </w:r>
      <w:r w:rsidRPr="0082356E">
        <w:rPr>
          <w:rFonts w:ascii="Arial" w:eastAsia="Times New Roman" w:hAnsi="Arial" w:cs="Arial"/>
          <w:color w:val="000000"/>
          <w:sz w:val="24"/>
          <w:szCs w:val="24"/>
          <w:lang w:eastAsia="es-ES"/>
        </w:rPr>
        <w:t xml:space="preserve">correspondientes al 1º, 2º y 3º año de la carrera. En caso contrario se seguirá lo estipulado en el </w:t>
      </w:r>
      <w:r w:rsidRPr="0082356E">
        <w:rPr>
          <w:rFonts w:ascii="Arial" w:eastAsia="Times New Roman" w:hAnsi="Arial" w:cs="Arial"/>
          <w:b/>
          <w:color w:val="000000"/>
          <w:sz w:val="24"/>
          <w:szCs w:val="24"/>
          <w:lang w:eastAsia="es-ES"/>
        </w:rPr>
        <w:t>art. 15 Inc. b; c: d y 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18: </w:t>
      </w:r>
      <w:r w:rsidRPr="0082356E">
        <w:rPr>
          <w:rFonts w:ascii="Arial" w:eastAsia="Times New Roman" w:hAnsi="Arial" w:cs="Arial"/>
          <w:color w:val="000000"/>
          <w:sz w:val="24"/>
          <w:szCs w:val="24"/>
          <w:lang w:eastAsia="es-ES"/>
        </w:rPr>
        <w:t xml:space="preserve">Durante el Período de la Residencia, los alumnos/as practicantes tendrán las mismas obligaciones impuestas a los docentes titulados y en ejercicio. Por consiguiente deberán participar en todas las actividades que se realicen en el establecimiento escolar y que demanden la presencia del docente: reuniones convocadas por la Dirección, Coordinación y/o Jefaturas de </w:t>
      </w:r>
      <w:r w:rsidRPr="0082356E">
        <w:rPr>
          <w:rFonts w:ascii="Arial" w:eastAsia="Times New Roman" w:hAnsi="Arial" w:cs="Arial"/>
          <w:color w:val="000000"/>
          <w:sz w:val="24"/>
          <w:szCs w:val="24"/>
          <w:lang w:eastAsia="es-ES"/>
        </w:rPr>
        <w:lastRenderedPageBreak/>
        <w:t>Departamento; reuniones de padres; reuniones de asociaciones escolares; jornadas; talleres; actos escolares; etc.</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19: </w:t>
      </w:r>
      <w:r w:rsidRPr="0082356E">
        <w:rPr>
          <w:rFonts w:ascii="Arial" w:eastAsia="Times New Roman" w:hAnsi="Arial" w:cs="Arial"/>
          <w:color w:val="000000"/>
          <w:sz w:val="24"/>
          <w:szCs w:val="24"/>
          <w:lang w:eastAsia="es-ES"/>
        </w:rPr>
        <w:t>La asistencia a las Prácticas se controlará mediante la firma del Profesor de la asignatura o docente del año respectivo donde se realicen las prácticas, del Profesor de Práctica y/o de la autoridad del establecimiento escolar. Dicha firma deberá quedar registrada en la libreta de los alumnos y/o ficha de seguimiento elaborada al respecto.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20: </w:t>
      </w:r>
      <w:r w:rsidRPr="0082356E">
        <w:rPr>
          <w:rFonts w:ascii="Arial" w:eastAsia="Times New Roman" w:hAnsi="Arial" w:cs="Arial"/>
          <w:color w:val="000000"/>
          <w:sz w:val="24"/>
          <w:szCs w:val="24"/>
          <w:lang w:eastAsia="es-ES"/>
        </w:rPr>
        <w:t>El alumno/a practicante deberá cumplir con las siguientes obligaciones: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Guardar una conducta acorde a su futura condición docente.</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b)</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Cumplir con las disposiciones reglamentarias del establecimiento en el que realiza las prácticas.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c)</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Presentarse con una indumentaria correcta, con discreción y pulcritud.</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d)</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Permanecer en el establecimiento sin perturbar el normal desarrollo de las actividades escolares.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e)</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Concurrir diez (10) minutos antes de la hora de entrada y/o de la Práctica y retirarse al finalizar la jornada escolar o su horario de clase.</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f)</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g)</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 xml:space="preserve">En los casos de ausencia deberá enviar el material didáctico a utilizar en la clase. </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h)</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Solicitar al docente del curso y al Profesor de Práctica las sugerencias y orientaciones necesarias para elaborar las secuencias de aprendizaje ajustándose a las normas fijadas por ellos.</w:t>
      </w:r>
    </w:p>
    <w:p w:rsidR="0082356E" w:rsidRPr="0082356E" w:rsidRDefault="0082356E" w:rsidP="0082356E">
      <w:pPr>
        <w:spacing w:after="0" w:line="240" w:lineRule="auto"/>
        <w:ind w:left="720" w:hanging="72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w:t>
      </w:r>
      <w:r w:rsidRPr="0082356E">
        <w:rPr>
          <w:rFonts w:ascii="Arial" w:eastAsia="Times New Roman" w:hAnsi="Arial" w:cs="Arial"/>
          <w:b/>
          <w:color w:val="000000"/>
          <w:sz w:val="24"/>
          <w:szCs w:val="24"/>
          <w:lang w:eastAsia="es-ES"/>
        </w:rPr>
        <w:t xml:space="preserve">j)  </w:t>
      </w:r>
      <w:r w:rsidRPr="0082356E">
        <w:rPr>
          <w:rFonts w:ascii="Arial" w:eastAsia="Times New Roman" w:hAnsi="Arial" w:cs="Arial"/>
          <w:color w:val="000000"/>
          <w:sz w:val="24"/>
          <w:szCs w:val="24"/>
          <w:lang w:eastAsia="es-ES"/>
        </w:rPr>
        <w:t>Durante el período de la Práctica III y la Residencia, el alumno/a sólo   podrá incurrir en 1(una)   inasistencia debidamente justificada por razones de salud y en    1(una) inasistencia por duelo de familiar directo. En ambas circunstancias  deberá presentar nota de aviso con solicitud de justificación hasta 10(diez) minutos antes de la hora de entrada a clases, y adjuntar a los mismos certificados originales de enfermedad o de defunción.</w:t>
      </w:r>
    </w:p>
    <w:p w:rsidR="0082356E" w:rsidRPr="0082356E" w:rsidRDefault="0082356E" w:rsidP="0082356E">
      <w:pPr>
        <w:spacing w:after="0" w:line="240" w:lineRule="auto"/>
        <w:ind w:left="720" w:hanging="72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       k)</w:t>
      </w:r>
      <w:r w:rsidRPr="0082356E">
        <w:rPr>
          <w:rFonts w:ascii="Arial" w:eastAsia="Times New Roman" w:hAnsi="Arial" w:cs="Arial"/>
          <w:color w:val="000000"/>
          <w:sz w:val="24"/>
          <w:szCs w:val="24"/>
          <w:lang w:eastAsia="es-ES"/>
        </w:rPr>
        <w:t xml:space="preserve"> Si se diera la situación de que el alumno/a residente o practicante presente patologías que requieran reposo por salud hasta 5(cinco) días corridos y avalados por certificados médicos originales, se contemplará la situación debiendo recuperar el tiempo de no asistencia. Toda situación de enfermedad que excedan los 5(cinco) días será causal de la no continuidad del alumno/a en la Residencia o la Práctica III</w:t>
      </w:r>
    </w:p>
    <w:p w:rsidR="0082356E" w:rsidRPr="0082356E" w:rsidRDefault="0082356E" w:rsidP="0082356E">
      <w:pPr>
        <w:spacing w:after="0" w:line="240" w:lineRule="auto"/>
        <w:ind w:left="720" w:hanging="72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        l)</w:t>
      </w:r>
      <w:r w:rsidRPr="0082356E">
        <w:rPr>
          <w:rFonts w:ascii="Arial" w:eastAsia="Times New Roman" w:hAnsi="Arial" w:cs="Arial"/>
          <w:color w:val="000000"/>
          <w:sz w:val="24"/>
          <w:szCs w:val="24"/>
          <w:lang w:eastAsia="es-ES"/>
        </w:rPr>
        <w:t xml:space="preserve"> También será causal de la no continuidad, de acumularse las 2(dos)   inasistencias permitidas en el Inc. i) del presente artículo, con periodos de enfermedad de 5(cinco) días corridos.</w:t>
      </w:r>
    </w:p>
    <w:p w:rsidR="0082356E" w:rsidRPr="0082356E" w:rsidRDefault="0082356E" w:rsidP="0082356E">
      <w:pPr>
        <w:spacing w:after="0" w:line="240" w:lineRule="auto"/>
        <w:ind w:left="742" w:hanging="742"/>
        <w:jc w:val="both"/>
        <w:rPr>
          <w:rFonts w:ascii="Arial" w:eastAsia="Times New Roman" w:hAnsi="Arial" w:cs="Arial"/>
          <w:sz w:val="24"/>
          <w:szCs w:val="24"/>
          <w:lang w:eastAsia="es-ES"/>
        </w:rPr>
      </w:pPr>
      <w:r w:rsidRPr="0082356E">
        <w:rPr>
          <w:rFonts w:ascii="Arial" w:eastAsia="Times New Roman" w:hAnsi="Arial" w:cs="Arial"/>
          <w:i/>
          <w:color w:val="000000"/>
          <w:sz w:val="24"/>
          <w:szCs w:val="24"/>
          <w:lang w:eastAsia="es-ES"/>
        </w:rPr>
        <w:t xml:space="preserve">       </w:t>
      </w:r>
      <w:r w:rsidRPr="0082356E">
        <w:rPr>
          <w:rFonts w:ascii="Arial" w:eastAsia="Times New Roman" w:hAnsi="Arial" w:cs="Arial"/>
          <w:b/>
          <w:color w:val="000000"/>
          <w:sz w:val="24"/>
          <w:szCs w:val="24"/>
          <w:lang w:eastAsia="es-ES"/>
        </w:rPr>
        <w:t>m)</w:t>
      </w:r>
      <w:r w:rsidRPr="0082356E">
        <w:rPr>
          <w:rFonts w:ascii="Arial" w:eastAsia="Times New Roman" w:hAnsi="Arial" w:cs="Arial"/>
          <w:color w:val="000000"/>
          <w:sz w:val="24"/>
          <w:szCs w:val="24"/>
          <w:lang w:eastAsia="es-ES"/>
        </w:rPr>
        <w:t>Firma de un Acta de compromiso</w:t>
      </w:r>
      <w:r w:rsidRPr="0082356E">
        <w:rPr>
          <w:rFonts w:ascii="Arial" w:eastAsia="Times New Roman" w:hAnsi="Arial" w:cs="Arial"/>
          <w:color w:val="000000"/>
          <w:sz w:val="24"/>
          <w:szCs w:val="24"/>
          <w:u w:val="single"/>
          <w:lang w:eastAsia="es-ES"/>
        </w:rPr>
        <w:t xml:space="preserve"> </w:t>
      </w:r>
      <w:r w:rsidRPr="0082356E">
        <w:rPr>
          <w:rFonts w:ascii="Arial" w:eastAsia="Times New Roman" w:hAnsi="Arial" w:cs="Arial"/>
          <w:color w:val="000000"/>
          <w:sz w:val="24"/>
          <w:szCs w:val="24"/>
          <w:lang w:eastAsia="es-ES"/>
        </w:rPr>
        <w:t xml:space="preserve">por parte de los alumnos del Trayecto de la Práctica III y Residencia dejando constancia de su compromiso y aceptando los términos establecidos en la instancia de la práctica docente, para el cumplimiento total de lo manifestado en el Reglamento de Prácticas y Residencia de la carrera. Revistiendo este documento  “carácter formal”  como presentación de pruebas ante el incumplimiento </w:t>
      </w:r>
      <w:r w:rsidRPr="0082356E">
        <w:rPr>
          <w:rFonts w:ascii="Arial" w:eastAsia="Times New Roman" w:hAnsi="Arial" w:cs="Arial"/>
          <w:color w:val="000000"/>
          <w:sz w:val="24"/>
          <w:szCs w:val="24"/>
          <w:lang w:eastAsia="es-ES"/>
        </w:rPr>
        <w:lastRenderedPageBreak/>
        <w:t>de alguno de los artículos de dicho Reglamento por parte de los alumnos.</w:t>
      </w:r>
    </w:p>
    <w:p w:rsidR="0082356E" w:rsidRPr="0082356E" w:rsidRDefault="0082356E" w:rsidP="0082356E">
      <w:pPr>
        <w:spacing w:after="0" w:line="240" w:lineRule="auto"/>
        <w:ind w:left="756" w:hanging="756"/>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       n)</w:t>
      </w:r>
      <w:r w:rsidRPr="0082356E">
        <w:rPr>
          <w:rFonts w:ascii="Arial" w:eastAsia="Times New Roman" w:hAnsi="Arial" w:cs="Arial"/>
          <w:color w:val="000000"/>
          <w:sz w:val="24"/>
          <w:szCs w:val="24"/>
          <w:lang w:eastAsia="es-ES"/>
        </w:rPr>
        <w:t xml:space="preserve"> Cumplir con el presente Reglamento. En caso de que aparecieran cuestiones no especificadas en este Reglamento, las mismas serán resueltas por el Departamento de Práctica Docente y/o el Consejo Consultivo del Instituto Superior.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TÍTULO III   </w:t>
      </w:r>
      <w:r w:rsidRPr="0082356E">
        <w:rPr>
          <w:rFonts w:ascii="Arial" w:eastAsia="Times New Roman" w:hAnsi="Arial" w:cs="Arial"/>
          <w:b/>
          <w:color w:val="000000"/>
          <w:sz w:val="24"/>
          <w:szCs w:val="24"/>
          <w:u w:val="single"/>
          <w:lang w:eastAsia="es-ES"/>
        </w:rPr>
        <w:t>DE LAS OBLIGACIONES</w:t>
      </w:r>
      <w:r w:rsidRPr="0082356E">
        <w:rPr>
          <w:rFonts w:ascii="Arial" w:eastAsia="Times New Roman" w:hAnsi="Arial" w:cs="Arial"/>
          <w:b/>
          <w:i/>
          <w:color w:val="000000"/>
          <w:sz w:val="24"/>
          <w:szCs w:val="24"/>
          <w:u w:val="single"/>
          <w:lang w:eastAsia="es-ES"/>
        </w:rPr>
        <w:t xml:space="preserve"> DE LOS PROFESORES/AS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21</w:t>
      </w:r>
      <w:r w:rsidRPr="0082356E">
        <w:rPr>
          <w:rFonts w:ascii="Arial" w:eastAsia="Times New Roman" w:hAnsi="Arial" w:cs="Arial"/>
          <w:color w:val="000000"/>
          <w:sz w:val="24"/>
          <w:szCs w:val="24"/>
          <w:lang w:eastAsia="es-ES"/>
        </w:rPr>
        <w:t>: Serán tareas de los profesores/as de cada nivel del ISG:</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w:t>
      </w:r>
      <w:r w:rsidRPr="0082356E">
        <w:rPr>
          <w:rFonts w:ascii="Arial" w:eastAsia="Times New Roman" w:hAnsi="Arial" w:cs="Arial"/>
          <w:color w:val="000000"/>
          <w:sz w:val="24"/>
          <w:szCs w:val="24"/>
          <w:lang w:eastAsia="es-ES"/>
        </w:rPr>
        <w:t xml:space="preserve"> Los profesores/as a cargo del trayecto de la Práctica pedirán a los preceptores la lista de alumnos/as que están en condiciones de hacer el cursado en el período correspondiente. Cada Director de Carrera hará la verificación pertinente; no confeccionará la lista de alumnos/as.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b)</w:t>
      </w:r>
      <w:r w:rsidRPr="0082356E">
        <w:rPr>
          <w:rFonts w:ascii="Arial" w:eastAsia="Times New Roman" w:hAnsi="Arial" w:cs="Arial"/>
          <w:color w:val="000000"/>
          <w:sz w:val="24"/>
          <w:szCs w:val="24"/>
          <w:lang w:eastAsia="es-ES"/>
        </w:rPr>
        <w:t xml:space="preserve"> Averiguar la cantidad de espacios curriculares, cursos con los que cuenta la institución - con la que se hicieron acuerdos  institucionales en reuniones previas para incluirla como escuela asociada -, la carga horaria correspondiente, y el profesor a cargo del curso.  Con esta información confeccionará  una planilla</w:t>
      </w:r>
      <w:r w:rsidRPr="0082356E">
        <w:rPr>
          <w:rFonts w:ascii="Arial" w:eastAsia="Times New Roman" w:hAnsi="Arial" w:cs="Arial"/>
          <w:color w:val="000000"/>
          <w:sz w:val="24"/>
          <w:szCs w:val="24"/>
          <w:u w:val="single"/>
          <w:lang w:eastAsia="es-ES"/>
        </w:rPr>
        <w:t xml:space="preserve"> </w:t>
      </w:r>
      <w:r w:rsidRPr="0082356E">
        <w:rPr>
          <w:rFonts w:ascii="Arial" w:eastAsia="Times New Roman" w:hAnsi="Arial" w:cs="Arial"/>
          <w:color w:val="000000"/>
          <w:sz w:val="24"/>
          <w:szCs w:val="24"/>
          <w:lang w:eastAsia="es-ES"/>
        </w:rPr>
        <w:t>consignando: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36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-Ap. y nombre Alumno—Escuela—Curso—Horario—Fecha—Prof. a / cargo-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Una copia se entregará a la Regente y otra al Rector/ Director de la escuela asociada cuando se presente la nota informando el ingreso de los alumnos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En este último caso estará firmada por el Profesor de Práctica y Rectora o Regente del ISG y será presentada con 48 hs de anticipación al inicio de las Prácticas I, II y III o Residencia. Caso contrario será pasible de un apercibimiento escrito.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c)</w:t>
      </w:r>
      <w:r w:rsidRPr="0082356E">
        <w:rPr>
          <w:rFonts w:ascii="Arial" w:eastAsia="Times New Roman" w:hAnsi="Arial" w:cs="Arial"/>
          <w:color w:val="000000"/>
          <w:sz w:val="24"/>
          <w:szCs w:val="24"/>
          <w:lang w:eastAsia="es-ES"/>
        </w:rPr>
        <w:t xml:space="preserve"> Entregar a  cada alumno/a el horario correspondiente.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d</w:t>
      </w:r>
      <w:r w:rsidRPr="0082356E">
        <w:rPr>
          <w:rFonts w:ascii="Arial" w:eastAsia="Times New Roman" w:hAnsi="Arial" w:cs="Arial"/>
          <w:color w:val="000000"/>
          <w:sz w:val="24"/>
          <w:szCs w:val="24"/>
          <w:lang w:eastAsia="es-ES"/>
        </w:rPr>
        <w:t>) Registro de clases observadas por el/la profesor/a: Se consignarán los datos pertinentes a la observación realizada en una planilla que será  firmada por el/la docente a cargo del curso. Este registro será visado periódicamente por la Rectora</w:t>
      </w:r>
      <w:r w:rsidRPr="0082356E">
        <w:rPr>
          <w:rFonts w:ascii="Arial" w:eastAsia="Times New Roman" w:hAnsi="Arial" w:cs="Arial"/>
          <w:color w:val="000000"/>
          <w:sz w:val="24"/>
          <w:szCs w:val="24"/>
          <w:u w:val="single"/>
          <w:lang w:eastAsia="es-ES"/>
        </w:rPr>
        <w:t xml:space="preserve"> </w:t>
      </w:r>
      <w:r w:rsidRPr="0082356E">
        <w:rPr>
          <w:rFonts w:ascii="Arial" w:eastAsia="Times New Roman" w:hAnsi="Arial" w:cs="Arial"/>
          <w:color w:val="000000"/>
          <w:sz w:val="24"/>
          <w:szCs w:val="24"/>
          <w:lang w:eastAsia="es-ES"/>
        </w:rPr>
        <w:t xml:space="preserve">o Regente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e)</w:t>
      </w:r>
      <w:r w:rsidRPr="0082356E">
        <w:rPr>
          <w:rFonts w:ascii="Arial" w:eastAsia="Times New Roman" w:hAnsi="Arial" w:cs="Arial"/>
          <w:color w:val="000000"/>
          <w:sz w:val="24"/>
          <w:szCs w:val="24"/>
          <w:lang w:eastAsia="es-ES"/>
        </w:rPr>
        <w:t xml:space="preserve"> Poner en conocimiento al Director de Carrera correspondiente a cada profesorado sobre la situación general del desempeño de los alumnos/as, éste tiene que estar conociendo la realidad de los practicantes y residentes. Los canales para brindar esta información serán acordados entre los Profesores de Práctica y Residencia y los Directores de carrera de cada Profesorado.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f)</w:t>
      </w:r>
      <w:r w:rsidRPr="0082356E">
        <w:rPr>
          <w:rFonts w:ascii="Arial" w:eastAsia="Times New Roman" w:hAnsi="Arial" w:cs="Arial"/>
          <w:color w:val="000000"/>
          <w:sz w:val="24"/>
          <w:szCs w:val="24"/>
          <w:lang w:eastAsia="es-ES"/>
        </w:rPr>
        <w:t xml:space="preserve"> Cuando un alumno/a reprueba Práctica III o Residencia el Profesor /a deberá dejar constancia en el libro de Actas de la carrera, adjuntando copia de las clases reprobadas. El acta estará firmada por el alumno/a, el profesor/a de Práctica III o Residencia y el Director/a de Carrera. Este último informará a la Regencia.</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h) </w:t>
      </w:r>
      <w:r w:rsidRPr="0082356E">
        <w:rPr>
          <w:rFonts w:ascii="Arial" w:eastAsia="Times New Roman" w:hAnsi="Arial" w:cs="Arial"/>
          <w:color w:val="000000"/>
          <w:sz w:val="24"/>
          <w:szCs w:val="24"/>
          <w:lang w:eastAsia="es-ES"/>
        </w:rPr>
        <w:t>Los Profesores/as de Práctica III y de Residencia deberán asegurar la posibilidad de  observar un mínimo 2 (dos) clases a todos sus alumnos/as además de la última clase de la residencia que, en lo posible debe formarse un tribunal conformado por: Profesor de residencia, Profesor de la cátedra. y/o Directivo de la Institución asociada,  Director de carrera, Coordinador de Formación de Grado, Regente, Vice rectora, Rectora del ISG.</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lastRenderedPageBreak/>
        <w:t>i)</w:t>
      </w:r>
      <w:r w:rsidRPr="0082356E">
        <w:rPr>
          <w:rFonts w:ascii="Arial" w:eastAsia="Times New Roman" w:hAnsi="Arial" w:cs="Arial"/>
          <w:color w:val="000000"/>
          <w:sz w:val="24"/>
          <w:szCs w:val="24"/>
          <w:lang w:eastAsia="es-ES"/>
        </w:rPr>
        <w:t xml:space="preserve"> Mantener Encuentros/reuniones,  entre Profesores de Práctica y Residencia para acordar criterios sobre la distribución de alumnos en las escuelas asociadas a manera de evitar  la superposición.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j)</w:t>
      </w:r>
      <w:r w:rsidRPr="0082356E">
        <w:rPr>
          <w:rFonts w:ascii="Arial" w:eastAsia="Times New Roman" w:hAnsi="Arial" w:cs="Arial"/>
          <w:color w:val="000000"/>
          <w:sz w:val="24"/>
          <w:szCs w:val="24"/>
          <w:lang w:eastAsia="es-ES"/>
        </w:rPr>
        <w:t xml:space="preserve"> Mantener Encuentros/reuniones entre Profesores de Práctica II y III, Residencia, y Profesores de Didáctica para acordar criterios sobre planificación y / u otros  pertinentes para el fortalecimiento del trayecto.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k)</w:t>
      </w:r>
      <w:r w:rsidRPr="0082356E">
        <w:rPr>
          <w:rFonts w:ascii="Arial" w:eastAsia="Times New Roman" w:hAnsi="Arial" w:cs="Arial"/>
          <w:color w:val="000000"/>
          <w:sz w:val="24"/>
          <w:szCs w:val="24"/>
          <w:lang w:eastAsia="es-ES"/>
        </w:rPr>
        <w:t xml:space="preserve"> Los Encuentros/reuniones citados precedentemente (</w:t>
      </w:r>
      <w:r w:rsidRPr="0082356E">
        <w:rPr>
          <w:rFonts w:ascii="Arial" w:eastAsia="Times New Roman" w:hAnsi="Arial" w:cs="Arial"/>
          <w:b/>
          <w:color w:val="000000"/>
          <w:sz w:val="24"/>
          <w:szCs w:val="24"/>
          <w:lang w:eastAsia="es-ES"/>
        </w:rPr>
        <w:t>Inc.  i - j</w:t>
      </w:r>
      <w:r w:rsidRPr="0082356E">
        <w:rPr>
          <w:rFonts w:ascii="Arial" w:eastAsia="Times New Roman" w:hAnsi="Arial" w:cs="Arial"/>
          <w:color w:val="000000"/>
          <w:sz w:val="24"/>
          <w:szCs w:val="24"/>
          <w:lang w:eastAsia="es-ES"/>
        </w:rPr>
        <w:t>) estarán organizados y coordinados por los Directores de Carrera. Estos informarán a la Regencia sobre los lineamientos generales acordados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l)</w:t>
      </w:r>
      <w:r w:rsidRPr="0082356E">
        <w:rPr>
          <w:rFonts w:ascii="Arial" w:eastAsia="Times New Roman" w:hAnsi="Arial" w:cs="Arial"/>
          <w:color w:val="000000"/>
          <w:sz w:val="24"/>
          <w:szCs w:val="24"/>
          <w:lang w:eastAsia="es-ES"/>
        </w:rPr>
        <w:t xml:space="preserve"> El Profesor/a  de práctica no podrá  llevar sus practicantes al curso donde da clases en el secundario (Acta Nº </w:t>
      </w:r>
      <w:r w:rsidRPr="0082356E">
        <w:rPr>
          <w:rFonts w:ascii="Arial" w:eastAsia="Times New Roman" w:hAnsi="Arial" w:cs="Arial"/>
          <w:b/>
          <w:color w:val="000000"/>
          <w:sz w:val="24"/>
          <w:szCs w:val="24"/>
          <w:lang w:eastAsia="es-ES"/>
        </w:rPr>
        <w:t>25</w:t>
      </w:r>
      <w:r w:rsidRPr="0082356E">
        <w:rPr>
          <w:rFonts w:ascii="Arial" w:eastAsia="Times New Roman" w:hAnsi="Arial" w:cs="Arial"/>
          <w:color w:val="000000"/>
          <w:sz w:val="24"/>
          <w:szCs w:val="24"/>
          <w:lang w:eastAsia="es-ES"/>
        </w:rPr>
        <w:t xml:space="preserve"> </w:t>
      </w:r>
      <w:r w:rsidRPr="0082356E">
        <w:rPr>
          <w:rFonts w:ascii="Arial" w:eastAsia="Times New Roman" w:hAnsi="Arial" w:cs="Arial"/>
          <w:b/>
          <w:color w:val="000000"/>
          <w:sz w:val="24"/>
          <w:szCs w:val="24"/>
          <w:lang w:eastAsia="es-ES"/>
        </w:rPr>
        <w:t>/05</w:t>
      </w:r>
      <w:r w:rsidRPr="0082356E">
        <w:rPr>
          <w:rFonts w:ascii="Arial" w:eastAsia="Times New Roman" w:hAnsi="Arial" w:cs="Arial"/>
          <w:color w:val="000000"/>
          <w:sz w:val="24"/>
          <w:szCs w:val="24"/>
          <w:lang w:eastAsia="es-ES"/>
        </w:rPr>
        <w:t xml:space="preserve"> DEL CC), ni tampoco a la escuela secundaria en el turno donde cumple algún cargo directivo o docente de turno completo, ya que genera incompatibilidad de horarios.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TÍTULO</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b/>
          <w:color w:val="000000"/>
          <w:sz w:val="24"/>
          <w:szCs w:val="24"/>
          <w:lang w:eastAsia="es-ES"/>
        </w:rPr>
        <w:t>IV: DE</w:t>
      </w:r>
      <w:r w:rsidRPr="0082356E">
        <w:rPr>
          <w:rFonts w:ascii="Arial" w:eastAsia="Times New Roman" w:hAnsi="Arial" w:cs="Arial"/>
          <w:b/>
          <w:color w:val="000000"/>
          <w:sz w:val="24"/>
          <w:szCs w:val="24"/>
          <w:u w:val="single"/>
          <w:lang w:eastAsia="es-ES"/>
        </w:rPr>
        <w:t xml:space="preserve"> LAS CLASES TEÓRICAS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b/>
          <w:color w:val="000000"/>
          <w:sz w:val="24"/>
          <w:szCs w:val="24"/>
          <w:lang w:eastAsia="es-ES"/>
        </w:rPr>
        <w:t xml:space="preserve">22: </w:t>
      </w:r>
      <w:r w:rsidRPr="0082356E">
        <w:rPr>
          <w:rFonts w:ascii="Arial" w:eastAsia="Times New Roman" w:hAnsi="Arial" w:cs="Arial"/>
          <w:color w:val="000000"/>
          <w:sz w:val="24"/>
          <w:szCs w:val="24"/>
          <w:lang w:eastAsia="es-ES"/>
        </w:rPr>
        <w:t xml:space="preserve">Las clases teóricas de las Prácticas I y II se desarrollarán con la carga horaria prevista para dichos espacios en los Diseños Curriculares de cada carrera docente y versarán sobre los contenidos conceptuales, procedimentales y </w:t>
      </w:r>
      <w:proofErr w:type="spellStart"/>
      <w:r w:rsidRPr="0082356E">
        <w:rPr>
          <w:rFonts w:ascii="Arial" w:eastAsia="Times New Roman" w:hAnsi="Arial" w:cs="Arial"/>
          <w:color w:val="000000"/>
          <w:sz w:val="24"/>
          <w:szCs w:val="24"/>
          <w:lang w:eastAsia="es-ES"/>
        </w:rPr>
        <w:t>actitudinales</w:t>
      </w:r>
      <w:proofErr w:type="spellEnd"/>
      <w:r w:rsidRPr="0082356E">
        <w:rPr>
          <w:rFonts w:ascii="Arial" w:eastAsia="Times New Roman" w:hAnsi="Arial" w:cs="Arial"/>
          <w:color w:val="000000"/>
          <w:sz w:val="24"/>
          <w:szCs w:val="24"/>
          <w:lang w:eastAsia="es-ES"/>
        </w:rPr>
        <w:t xml:space="preserve"> programados en el mismo y en la planificación elaborada por los docentes a cargo de estas asignaturas.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Artículo23: </w:t>
      </w:r>
      <w:r w:rsidRPr="0082356E">
        <w:rPr>
          <w:rFonts w:ascii="Arial" w:eastAsia="Times New Roman" w:hAnsi="Arial" w:cs="Arial"/>
          <w:color w:val="000000"/>
          <w:sz w:val="24"/>
          <w:szCs w:val="24"/>
          <w:lang w:eastAsia="es-ES"/>
        </w:rPr>
        <w:t>Las clases teóricas de las Prácticas III y IV se desarrollarán con una carga horaria de dos (2) horas cátedras semanales. Las mismas versarán sobre el afianzamiento de contenidos referidos a Planeamiento, Estrategias de Enseñanza, Selección y Organización de Contenidos, Actividades de clase, diálogo y reflexión sobre las observaciones, críticas y prácticas realizadas y toda otra inquietud e interés que presenten los alumnos.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TÍTULO V: </w:t>
      </w:r>
      <w:r w:rsidRPr="0082356E">
        <w:rPr>
          <w:rFonts w:ascii="Arial" w:eastAsia="Times New Roman" w:hAnsi="Arial" w:cs="Arial"/>
          <w:b/>
          <w:color w:val="000000"/>
          <w:sz w:val="24"/>
          <w:szCs w:val="24"/>
          <w:u w:val="single"/>
          <w:lang w:eastAsia="es-ES"/>
        </w:rPr>
        <w:t>DE LA OBSERVACIÓN DE LAS PRÁCTICAS I Y II</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u w:val="single"/>
          <w:lang w:eastAsia="es-ES"/>
        </w:rPr>
        <w:t xml:space="preserve"> </w:t>
      </w:r>
      <w:r w:rsidRPr="0082356E">
        <w:rPr>
          <w:rFonts w:ascii="Arial" w:eastAsia="Times New Roman" w:hAnsi="Arial" w:cs="Arial"/>
          <w:b/>
          <w:color w:val="000000"/>
          <w:sz w:val="24"/>
          <w:szCs w:val="24"/>
          <w:lang w:eastAsia="es-ES"/>
        </w:rPr>
        <w:t xml:space="preserve">Artículo 24: </w:t>
      </w:r>
      <w:r w:rsidRPr="0082356E">
        <w:rPr>
          <w:rFonts w:ascii="Arial" w:eastAsia="Times New Roman" w:hAnsi="Arial" w:cs="Arial"/>
          <w:color w:val="000000"/>
          <w:sz w:val="24"/>
          <w:szCs w:val="24"/>
          <w:lang w:eastAsia="es-ES"/>
        </w:rPr>
        <w:t>Serán motivo de observación los aspectos relativos al contexto socio cultural e institucional, a la organización escolar, a las relaciones educativas, a la conducta individual y grupal de los alumnos/as, a la conducción del aprendizaje y a todo a otro aspecto que esté en estrecha relación con los PEI y los Proyectos Curriculares de los establecimientos educativos.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25: </w:t>
      </w:r>
      <w:r w:rsidRPr="0082356E">
        <w:rPr>
          <w:rFonts w:ascii="Arial" w:eastAsia="Times New Roman" w:hAnsi="Arial" w:cs="Arial"/>
          <w:color w:val="000000"/>
          <w:sz w:val="24"/>
          <w:szCs w:val="24"/>
          <w:lang w:eastAsia="es-ES"/>
        </w:rPr>
        <w:t>Cada alumno/a deberá efectuar las observaciones y críticas que el profesor de Práctica</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color w:val="000000"/>
          <w:sz w:val="24"/>
          <w:szCs w:val="24"/>
          <w:lang w:eastAsia="es-ES"/>
        </w:rPr>
        <w:t>le asigne, las cuales  no serán menores a 10 (diez).</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xml:space="preserve"> </w:t>
      </w:r>
      <w:r w:rsidRPr="0082356E">
        <w:rPr>
          <w:rFonts w:ascii="Arial" w:eastAsia="Times New Roman" w:hAnsi="Arial" w:cs="Arial"/>
          <w:b/>
          <w:color w:val="000000"/>
          <w:sz w:val="24"/>
          <w:szCs w:val="24"/>
          <w:lang w:eastAsia="es-ES"/>
        </w:rPr>
        <w:t xml:space="preserve">Artículo 26: </w:t>
      </w:r>
      <w:r w:rsidRPr="0082356E">
        <w:rPr>
          <w:rFonts w:ascii="Arial" w:eastAsia="Times New Roman" w:hAnsi="Arial" w:cs="Arial"/>
          <w:color w:val="000000"/>
          <w:sz w:val="24"/>
          <w:szCs w:val="24"/>
          <w:lang w:eastAsia="es-ES"/>
        </w:rPr>
        <w:t>Para realizar las observaciones los alumnos/as serán distribuidos en grupos pequeños (entre dos y tres miembros), los cuales deberán llevar una carpeta donde registrarán dichas observaciones y la asistencia a las mismas. Posteriormente cada grupo de alumnos/as observantes presentará un informe escrito en una clase conjunta, donde deberán efectuar, con el profesor de Práctica, un análisis crítico de lo observado.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27: </w:t>
      </w:r>
      <w:r w:rsidRPr="0082356E">
        <w:rPr>
          <w:rFonts w:ascii="Arial" w:eastAsia="Times New Roman" w:hAnsi="Arial" w:cs="Arial"/>
          <w:color w:val="000000"/>
          <w:sz w:val="24"/>
          <w:szCs w:val="24"/>
          <w:lang w:eastAsia="es-ES"/>
        </w:rPr>
        <w:t xml:space="preserve">El profesor de Práctica presentará a la Regencia la nómina de alumnos que realizarán las observaciones atendiendo a lo estipulado en el </w:t>
      </w:r>
      <w:r w:rsidRPr="0082356E">
        <w:rPr>
          <w:rFonts w:ascii="Arial" w:eastAsia="Times New Roman" w:hAnsi="Arial" w:cs="Arial"/>
          <w:b/>
          <w:color w:val="000000"/>
          <w:sz w:val="24"/>
          <w:szCs w:val="24"/>
          <w:lang w:eastAsia="es-ES"/>
        </w:rPr>
        <w:t xml:space="preserve">Art. 21 Inc. b </w:t>
      </w:r>
      <w:r w:rsidRPr="0082356E">
        <w:rPr>
          <w:rFonts w:ascii="Arial" w:eastAsia="Times New Roman" w:hAnsi="Arial" w:cs="Arial"/>
          <w:color w:val="000000"/>
          <w:sz w:val="24"/>
          <w:szCs w:val="24"/>
          <w:lang w:eastAsia="es-ES"/>
        </w:rPr>
        <w:t>del presente reglamento.</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TÍTULO VI:</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b/>
          <w:color w:val="000000"/>
          <w:sz w:val="24"/>
          <w:szCs w:val="24"/>
          <w:u w:val="single"/>
          <w:lang w:eastAsia="es-ES"/>
        </w:rPr>
        <w:t>DE LA PRÁCTICA III</w:t>
      </w:r>
    </w:p>
    <w:p w:rsidR="0082356E" w:rsidRPr="0082356E" w:rsidRDefault="0082356E" w:rsidP="0082356E">
      <w:pPr>
        <w:spacing w:after="0" w:line="240" w:lineRule="auto"/>
        <w:ind w:left="780"/>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Artículo28</w:t>
      </w:r>
      <w:r w:rsidRPr="0082356E">
        <w:rPr>
          <w:rFonts w:ascii="Arial" w:eastAsia="Times New Roman" w:hAnsi="Arial" w:cs="Arial"/>
          <w:color w:val="000000"/>
          <w:sz w:val="24"/>
          <w:szCs w:val="24"/>
          <w:lang w:eastAsia="es-ES"/>
        </w:rPr>
        <w:t xml:space="preserve">: Tendrá por objetivo proporcionar al alumno/a practicante experiencias que le permitan aplicar los procedimientos y estrategias de </w:t>
      </w:r>
      <w:r w:rsidRPr="0082356E">
        <w:rPr>
          <w:rFonts w:ascii="Arial" w:eastAsia="Times New Roman" w:hAnsi="Arial" w:cs="Arial"/>
          <w:color w:val="000000"/>
          <w:sz w:val="24"/>
          <w:szCs w:val="24"/>
          <w:lang w:eastAsia="es-ES"/>
        </w:rPr>
        <w:lastRenderedPageBreak/>
        <w:t>enseñanza adecuados al nivel educativo en el que le corresponda realizar las prácticas.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29</w:t>
      </w:r>
      <w:r w:rsidRPr="0082356E">
        <w:rPr>
          <w:rFonts w:ascii="Arial" w:eastAsia="Times New Roman" w:hAnsi="Arial" w:cs="Arial"/>
          <w:color w:val="000000"/>
          <w:sz w:val="24"/>
          <w:szCs w:val="24"/>
          <w:lang w:eastAsia="es-ES"/>
        </w:rPr>
        <w:t>: Este período será precedido por el período de observación, el cual se llevará a cabo en diferentes clases y diferentes espacios curriculares de la Educación Secundaria, cumpliendo y aprobando un  mínimo de 6 (seis) y un máximo de 10 (diez) observaciones. El profesor de Práctica evaluará en forma numérica el informe que los alumnos deberán presentar luego de realizadas las observaciones correspondientes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30</w:t>
      </w:r>
      <w:r w:rsidRPr="0082356E">
        <w:rPr>
          <w:rFonts w:ascii="Arial" w:eastAsia="Times New Roman" w:hAnsi="Arial" w:cs="Arial"/>
          <w:color w:val="000000"/>
          <w:sz w:val="24"/>
          <w:szCs w:val="24"/>
          <w:lang w:eastAsia="es-ES"/>
        </w:rPr>
        <w:t>: Los alumnos que hayan aprobado lo establecido en el artículo 11º y 12º del presente Reglamento y las observaciones estipuladas, podrán realizar las prácticas correspondientes a este espacio. Las mismas serán presenciadas por el profesor de práctica, el docente a cargo del grupo de clase y/o asignatura correspondiente, y uno o dos compañeros de clase.</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Artículo31</w:t>
      </w:r>
      <w:r w:rsidRPr="0082356E">
        <w:rPr>
          <w:rFonts w:ascii="Arial" w:eastAsia="Times New Roman" w:hAnsi="Arial" w:cs="Arial"/>
          <w:color w:val="000000"/>
          <w:sz w:val="24"/>
          <w:szCs w:val="24"/>
          <w:lang w:eastAsia="es-ES"/>
        </w:rPr>
        <w:t>: Los alumnos realizarán las prácticas en las clases en las que han realizado las observaciones.</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Artículo32</w:t>
      </w:r>
      <w:r w:rsidRPr="0082356E">
        <w:rPr>
          <w:rFonts w:ascii="Arial" w:eastAsia="Times New Roman" w:hAnsi="Arial" w:cs="Arial"/>
          <w:color w:val="000000"/>
          <w:sz w:val="24"/>
          <w:szCs w:val="24"/>
          <w:lang w:eastAsia="es-ES"/>
        </w:rPr>
        <w:t>: Los alumnos practicantes llevarán una carpeta en la que incluirán las observaciones, las críticas, las secuencias de clase, las fichas de seguimiento, observación y crítica, el acta de compromiso</w:t>
      </w:r>
      <w:r w:rsidRPr="0082356E">
        <w:rPr>
          <w:rFonts w:ascii="Arial" w:eastAsia="Times New Roman" w:hAnsi="Arial" w:cs="Arial"/>
          <w:color w:val="FF0000"/>
          <w:sz w:val="24"/>
          <w:szCs w:val="24"/>
          <w:lang w:eastAsia="es-ES"/>
        </w:rPr>
        <w:t xml:space="preserve"> </w:t>
      </w:r>
      <w:r w:rsidRPr="0082356E">
        <w:rPr>
          <w:rFonts w:ascii="Arial" w:eastAsia="Times New Roman" w:hAnsi="Arial" w:cs="Arial"/>
          <w:color w:val="000000"/>
          <w:sz w:val="24"/>
          <w:szCs w:val="24"/>
          <w:lang w:eastAsia="es-ES"/>
        </w:rPr>
        <w:t>y cualquier otro trabajo realizado en el espacio curricular.</w:t>
      </w:r>
    </w:p>
    <w:p w:rsidR="0082356E" w:rsidRPr="0082356E" w:rsidRDefault="0082356E" w:rsidP="0082356E">
      <w:pPr>
        <w:spacing w:after="0" w:line="240" w:lineRule="auto"/>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Artículo33</w:t>
      </w:r>
      <w:r w:rsidRPr="0082356E">
        <w:rPr>
          <w:rFonts w:ascii="Arial" w:eastAsia="Times New Roman" w:hAnsi="Arial" w:cs="Arial"/>
          <w:color w:val="000000"/>
          <w:sz w:val="24"/>
          <w:szCs w:val="24"/>
          <w:lang w:eastAsia="es-ES"/>
        </w:rPr>
        <w:t>: Para aprobar esta etapa y poder acceder a la siguiente, el alumno practicante deberá reunir los siguientes requisitos: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Desarrollar en su totalidad la cantidad de clases establecidas: un mínimo de 10 (diez) y un máximo de 20 (veinte) prácticas de ensayo.</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b)</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Se considerará como unidad mínima de valoración de la clase, el módulo de 80(ochenta) minutos aunque se encuentren distribuidos en medios módulos en días diferentes</w:t>
      </w:r>
      <w:r w:rsidRPr="0082356E">
        <w:rPr>
          <w:rFonts w:ascii="Arial" w:eastAsia="Times New Roman" w:hAnsi="Arial" w:cs="Arial"/>
          <w:color w:val="FF0000"/>
          <w:sz w:val="24"/>
          <w:szCs w:val="24"/>
          <w:lang w:eastAsia="es-ES"/>
        </w:rPr>
        <w:t>.</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c)</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Obtener un promedio no inferior a seis.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d)</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 xml:space="preserve">Respetar lo reglamentado en  el </w:t>
      </w:r>
      <w:r w:rsidRPr="0082356E">
        <w:rPr>
          <w:rFonts w:ascii="Arial" w:eastAsia="Times New Roman" w:hAnsi="Arial" w:cs="Arial"/>
          <w:b/>
          <w:color w:val="000000"/>
          <w:sz w:val="24"/>
          <w:szCs w:val="24"/>
          <w:lang w:eastAsia="es-ES"/>
        </w:rPr>
        <w:t>Art.15 Inc. f, g y h</w:t>
      </w:r>
      <w:r w:rsidRPr="0082356E">
        <w:rPr>
          <w:rFonts w:ascii="Arial" w:eastAsia="Times New Roman" w:hAnsi="Arial" w:cs="Arial"/>
          <w:color w:val="000000"/>
          <w:sz w:val="24"/>
          <w:szCs w:val="24"/>
          <w:lang w:eastAsia="es-ES"/>
        </w:rPr>
        <w:t xml:space="preserve"> del presente reglamento.</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e)</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Realizar las prácticas docentes en las asignaturas correspondientes a su titulación en la Educación secundaria</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f)</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En caso de no aprobación de una práctica,  recuperar la misma con dos clases más en el mismo curso y asignatura. A la tercera práctica reprobada quedará automáticamente fuera del período y deberá comenzar las prácticas en el periodo siguiente, según corresponda</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g)</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 xml:space="preserve">En el caso de que el alumno/a decida voluntariamente y por razones personales suspender su práctica, deberá presentar una nota al profesor de Práctica III o Residencia, según corresponda, manifestando su decisión, quien comunicará al Director/a de carrera, labrándose  un acta que estará firmada por los tres. El Director de Carrera informará a la Regente </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h)</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La evaluación de las prácticas será numérica y  la misma irá acompañada de un informe realizado por el docente de la clase y /o asignatura y por el Profesor de Práctica, quienes oficiarán de observadores de las mismas</w:t>
      </w:r>
      <w:r w:rsidRPr="0082356E">
        <w:rPr>
          <w:rFonts w:ascii="Arial" w:eastAsia="Times New Roman" w:hAnsi="Arial" w:cs="Arial"/>
          <w:color w:val="FF0000"/>
          <w:sz w:val="24"/>
          <w:szCs w:val="24"/>
          <w:lang w:eastAsia="es-ES"/>
        </w:rPr>
        <w:t>.</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i)</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sz w:val="24"/>
          <w:szCs w:val="24"/>
          <w:lang w:eastAsia="es-ES"/>
        </w:rPr>
        <w:t xml:space="preserve"> </w:t>
      </w:r>
      <w:r w:rsidRPr="0082356E">
        <w:rPr>
          <w:rFonts w:ascii="Arial" w:eastAsia="Times New Roman" w:hAnsi="Arial" w:cs="Arial"/>
          <w:color w:val="000000"/>
          <w:sz w:val="24"/>
          <w:szCs w:val="24"/>
          <w:lang w:eastAsia="es-ES"/>
        </w:rPr>
        <w:t>Pedir a los profesores de los establecimientos escolares donde realicen las Prácticas, con no menos de tres (3) días hábiles de anticipación, los temas correspondientes.</w:t>
      </w:r>
    </w:p>
    <w:p w:rsidR="0082356E" w:rsidRPr="0082356E" w:rsidRDefault="0082356E" w:rsidP="0082356E">
      <w:pPr>
        <w:tabs>
          <w:tab w:val="num" w:pos="720"/>
        </w:tabs>
        <w:spacing w:after="0" w:line="240" w:lineRule="auto"/>
        <w:ind w:left="720"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j)</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 xml:space="preserve">Presentar las secuencias de clase al docente, para su aprobación, con no menos de cuarenta y ocho (48) horas hábiles y en horario escolar. En </w:t>
      </w:r>
      <w:r w:rsidRPr="0082356E">
        <w:rPr>
          <w:rFonts w:ascii="Arial" w:eastAsia="Times New Roman" w:hAnsi="Arial" w:cs="Arial"/>
          <w:color w:val="000000"/>
          <w:sz w:val="24"/>
          <w:szCs w:val="24"/>
          <w:lang w:eastAsia="es-ES"/>
        </w:rPr>
        <w:lastRenderedPageBreak/>
        <w:t>caso de que dichas secuencias sean rechazadas, deberán rehacerse y nuevamente ser presentadas al día siguiente, quedando la secuencia reprobada en la Carpeta de Práctica para su posterior análisis crítico con el Profesor de Práctica.</w:t>
      </w:r>
    </w:p>
    <w:p w:rsidR="0082356E" w:rsidRPr="0082356E" w:rsidRDefault="0082356E" w:rsidP="0082356E">
      <w:pPr>
        <w:tabs>
          <w:tab w:val="num" w:pos="720"/>
        </w:tabs>
        <w:spacing w:after="0" w:line="240" w:lineRule="auto"/>
        <w:ind w:left="709" w:hanging="36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k)</w:t>
      </w:r>
      <w:r w:rsidRPr="0082356E">
        <w:rPr>
          <w:rFonts w:ascii="Arial" w:eastAsia="Times New Roman" w:hAnsi="Arial" w:cs="Arial"/>
          <w:b/>
          <w:color w:val="000000"/>
          <w:sz w:val="14"/>
          <w:szCs w:val="14"/>
          <w:lang w:eastAsia="es-ES"/>
        </w:rPr>
        <w:t xml:space="preserve">    </w:t>
      </w:r>
      <w:r w:rsidRPr="0082356E">
        <w:rPr>
          <w:rFonts w:ascii="Arial" w:eastAsia="Times New Roman" w:hAnsi="Arial" w:cs="Arial"/>
          <w:color w:val="000000"/>
          <w:sz w:val="24"/>
          <w:szCs w:val="24"/>
          <w:lang w:eastAsia="es-ES"/>
        </w:rPr>
        <w:t xml:space="preserve">Realizar las prácticas  con la presentación de la Carpeta de Práctica, las fichas de seguimiento, el acta de compromiso y la libreta correspondiente para su evaluación. </w:t>
      </w:r>
      <w:r w:rsidRPr="0082356E">
        <w:rPr>
          <w:rFonts w:ascii="Arial" w:eastAsia="Times New Roman" w:hAnsi="Arial" w:cs="Arial"/>
          <w:color w:val="000000"/>
          <w:sz w:val="24"/>
          <w:szCs w:val="24"/>
          <w:shd w:val="clear" w:color="auto" w:fill="FFFFFF"/>
          <w:lang w:eastAsia="es-ES"/>
        </w:rPr>
        <w:t>De no hacerlo o, en caso de presentarla de manera incompleta, queda la clase automáticamente desaprobada</w:t>
      </w:r>
    </w:p>
    <w:p w:rsidR="0082356E" w:rsidRPr="0082356E" w:rsidRDefault="0082356E" w:rsidP="0082356E">
      <w:pPr>
        <w:spacing w:after="0" w:line="240" w:lineRule="auto"/>
        <w:ind w:left="280"/>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34: </w:t>
      </w:r>
      <w:r w:rsidRPr="0082356E">
        <w:rPr>
          <w:rFonts w:ascii="Arial" w:eastAsia="Times New Roman" w:hAnsi="Arial" w:cs="Arial"/>
          <w:color w:val="000000"/>
          <w:sz w:val="24"/>
          <w:szCs w:val="24"/>
          <w:lang w:eastAsia="es-ES"/>
        </w:rPr>
        <w:t>En caso de ausencia del docente del curso y/o del Profesor de Práctica, la clase será supervisada por el Director/Rector del Establecimiento educativo o quien designara a su efecto. El alumno no podrá desarrollar la clase sin la presencia de un Profesor, quedando esta suspendida hasta la próxima fecha estipulada.</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35: </w:t>
      </w:r>
      <w:r w:rsidRPr="0082356E">
        <w:rPr>
          <w:rFonts w:ascii="Arial" w:eastAsia="Times New Roman" w:hAnsi="Arial" w:cs="Arial"/>
          <w:color w:val="000000"/>
          <w:sz w:val="24"/>
          <w:szCs w:val="24"/>
          <w:lang w:eastAsia="es-ES"/>
        </w:rPr>
        <w:t>El alumno practicante tomará conocimiento de la calificación obtenida al finalizar la clase.</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36: </w:t>
      </w:r>
      <w:r w:rsidRPr="0082356E">
        <w:rPr>
          <w:rFonts w:ascii="Arial" w:eastAsia="Times New Roman" w:hAnsi="Arial" w:cs="Arial"/>
          <w:color w:val="000000"/>
          <w:sz w:val="24"/>
          <w:szCs w:val="24"/>
          <w:lang w:eastAsia="es-ES"/>
        </w:rPr>
        <w:t>Cuando por algún motivo tuviera que interrumpirse el desarrollo de una práctica, el docente del curso y/o el Profesor de Práctica hará constar las razones de la intervención respectiva.</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37: </w:t>
      </w:r>
      <w:r w:rsidRPr="0082356E">
        <w:rPr>
          <w:rFonts w:ascii="Arial" w:eastAsia="Times New Roman" w:hAnsi="Arial" w:cs="Arial"/>
          <w:color w:val="000000"/>
          <w:sz w:val="24"/>
          <w:szCs w:val="24"/>
          <w:lang w:eastAsia="es-ES"/>
        </w:rPr>
        <w:t>Las observaciones registradas por escrito de las clases desarrolladas por los alumnos practicantes deben constituir una documentación siempre presente en la carpeta del practicante.</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TÍTULO VII</w:t>
      </w:r>
      <w:r w:rsidRPr="0082356E">
        <w:rPr>
          <w:rFonts w:ascii="Arial" w:eastAsia="Times New Roman" w:hAnsi="Arial" w:cs="Arial"/>
          <w:color w:val="000000"/>
          <w:sz w:val="24"/>
          <w:szCs w:val="24"/>
          <w:lang w:eastAsia="es-ES"/>
        </w:rPr>
        <w:t>:</w:t>
      </w:r>
      <w:r w:rsidRPr="0082356E">
        <w:rPr>
          <w:rFonts w:ascii="Arial" w:eastAsia="Times New Roman" w:hAnsi="Arial" w:cs="Arial"/>
          <w:color w:val="000000"/>
          <w:sz w:val="24"/>
          <w:szCs w:val="24"/>
          <w:u w:val="single"/>
          <w:lang w:eastAsia="es-ES"/>
        </w:rPr>
        <w:t xml:space="preserve"> </w:t>
      </w:r>
      <w:r w:rsidRPr="0082356E">
        <w:rPr>
          <w:rFonts w:ascii="Arial" w:eastAsia="Times New Roman" w:hAnsi="Arial" w:cs="Arial"/>
          <w:b/>
          <w:color w:val="000000"/>
          <w:sz w:val="24"/>
          <w:szCs w:val="24"/>
          <w:u w:val="single"/>
          <w:lang w:eastAsia="es-ES"/>
        </w:rPr>
        <w:t>DE LA RESIDENCIA</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w:t>
      </w:r>
    </w:p>
    <w:p w:rsidR="0082356E" w:rsidRPr="0082356E" w:rsidRDefault="0082356E" w:rsidP="0082356E">
      <w:pPr>
        <w:spacing w:after="0" w:line="240" w:lineRule="auto"/>
        <w:ind w:left="294" w:hanging="14"/>
        <w:jc w:val="both"/>
        <w:rPr>
          <w:rFonts w:ascii="Arial" w:eastAsia="Times New Roman" w:hAnsi="Arial" w:cs="Arial"/>
          <w:sz w:val="24"/>
          <w:szCs w:val="24"/>
          <w:lang w:eastAsia="es-ES"/>
        </w:rPr>
      </w:pPr>
      <w:r w:rsidRPr="0082356E">
        <w:rPr>
          <w:rFonts w:ascii="Arial" w:eastAsia="Times New Roman" w:hAnsi="Arial" w:cs="Arial"/>
          <w:b/>
          <w:bCs/>
          <w:color w:val="000000"/>
          <w:sz w:val="24"/>
          <w:szCs w:val="24"/>
          <w:lang w:eastAsia="es-ES"/>
        </w:rPr>
        <w:t xml:space="preserve">Artículo 38: </w:t>
      </w:r>
      <w:r w:rsidRPr="0082356E">
        <w:rPr>
          <w:rFonts w:ascii="Arial" w:eastAsia="Times New Roman" w:hAnsi="Arial" w:cs="Arial"/>
          <w:color w:val="000000"/>
          <w:sz w:val="24"/>
          <w:szCs w:val="24"/>
          <w:lang w:eastAsia="es-ES"/>
        </w:rPr>
        <w:t>Se considera a este período como la permanencia del Residente en una institución educativa para:</w:t>
      </w:r>
    </w:p>
    <w:p w:rsidR="0082356E" w:rsidRPr="0082356E" w:rsidRDefault="0082356E" w:rsidP="0082356E">
      <w:pPr>
        <w:tabs>
          <w:tab w:val="num" w:pos="720"/>
        </w:tabs>
        <w:spacing w:before="100" w:beforeAutospacing="1" w:after="100" w:line="240" w:lineRule="auto"/>
        <w:ind w:left="294" w:hanging="14"/>
        <w:jc w:val="both"/>
        <w:rPr>
          <w:rFonts w:ascii="Arial" w:eastAsia="Times New Roman" w:hAnsi="Arial" w:cs="Arial"/>
          <w:sz w:val="24"/>
          <w:szCs w:val="24"/>
          <w:lang w:eastAsia="es-ES"/>
        </w:rPr>
      </w:pPr>
      <w:r w:rsidRPr="0082356E">
        <w:rPr>
          <w:rFonts w:ascii="Arial" w:eastAsia="Symbol" w:hAnsi="Arial" w:cs="Arial"/>
          <w:color w:val="000000"/>
          <w:sz w:val="20"/>
          <w:szCs w:val="24"/>
          <w:lang w:eastAsia="es-ES"/>
        </w:rPr>
        <w:t>·</w:t>
      </w:r>
      <w:r w:rsidRPr="0082356E">
        <w:rPr>
          <w:rFonts w:ascii="Arial" w:eastAsia="Symbol" w:hAnsi="Arial" w:cs="Arial"/>
          <w:color w:val="000000"/>
          <w:sz w:val="14"/>
          <w:szCs w:val="14"/>
          <w:lang w:eastAsia="es-ES"/>
        </w:rPr>
        <w:t xml:space="preserve">            </w:t>
      </w:r>
      <w:r w:rsidRPr="0082356E">
        <w:rPr>
          <w:rFonts w:ascii="Arial" w:eastAsia="Times New Roman" w:hAnsi="Arial" w:cs="Arial"/>
          <w:color w:val="000000"/>
          <w:sz w:val="24"/>
          <w:szCs w:val="24"/>
          <w:lang w:eastAsia="es-ES"/>
        </w:rPr>
        <w:t xml:space="preserve">Integrarse al equipo docente de la Institución. </w:t>
      </w:r>
    </w:p>
    <w:p w:rsidR="0082356E" w:rsidRPr="0082356E" w:rsidRDefault="0082356E" w:rsidP="0082356E">
      <w:pPr>
        <w:numPr>
          <w:ilvl w:val="0"/>
          <w:numId w:val="1"/>
        </w:numPr>
        <w:spacing w:before="100" w:beforeAutospacing="1" w:after="100" w:line="240" w:lineRule="auto"/>
        <w:jc w:val="both"/>
        <w:rPr>
          <w:rFonts w:ascii="Arial" w:eastAsia="Times New Roman" w:hAnsi="Arial" w:cs="Arial"/>
          <w:color w:val="000000"/>
          <w:sz w:val="24"/>
          <w:szCs w:val="24"/>
          <w:lang w:eastAsia="es-ES"/>
        </w:rPr>
      </w:pPr>
      <w:r w:rsidRPr="0082356E">
        <w:rPr>
          <w:rFonts w:ascii="Arial" w:eastAsia="Times New Roman" w:hAnsi="Arial" w:cs="Arial"/>
          <w:color w:val="000000"/>
          <w:sz w:val="24"/>
          <w:szCs w:val="24"/>
          <w:lang w:eastAsia="es-ES"/>
        </w:rPr>
        <w:t xml:space="preserve">Familiarizarse con las rutinas escolares administrativas. </w:t>
      </w:r>
    </w:p>
    <w:p w:rsidR="0082356E" w:rsidRPr="0082356E" w:rsidRDefault="0082356E" w:rsidP="0082356E">
      <w:pPr>
        <w:numPr>
          <w:ilvl w:val="0"/>
          <w:numId w:val="1"/>
        </w:numPr>
        <w:spacing w:before="100" w:beforeAutospacing="1" w:after="100" w:line="240" w:lineRule="auto"/>
        <w:jc w:val="both"/>
        <w:rPr>
          <w:rFonts w:ascii="Arial" w:eastAsia="Times New Roman" w:hAnsi="Arial" w:cs="Arial"/>
          <w:color w:val="000000"/>
          <w:sz w:val="24"/>
          <w:szCs w:val="24"/>
          <w:lang w:eastAsia="es-ES"/>
        </w:rPr>
      </w:pPr>
      <w:r w:rsidRPr="0082356E">
        <w:rPr>
          <w:rFonts w:ascii="Arial" w:eastAsia="Times New Roman" w:hAnsi="Arial" w:cs="Arial"/>
          <w:color w:val="000000"/>
          <w:sz w:val="24"/>
          <w:szCs w:val="24"/>
          <w:lang w:eastAsia="es-ES"/>
        </w:rPr>
        <w:t xml:space="preserve">Adaptarse a la realidad institucional. </w:t>
      </w:r>
    </w:p>
    <w:p w:rsidR="0082356E" w:rsidRPr="0082356E" w:rsidRDefault="0082356E" w:rsidP="0082356E">
      <w:pPr>
        <w:numPr>
          <w:ilvl w:val="0"/>
          <w:numId w:val="1"/>
        </w:numPr>
        <w:spacing w:before="100" w:beforeAutospacing="1" w:after="100" w:line="240" w:lineRule="auto"/>
        <w:jc w:val="both"/>
        <w:rPr>
          <w:rFonts w:ascii="Arial" w:eastAsia="Times New Roman" w:hAnsi="Arial" w:cs="Arial"/>
          <w:color w:val="000000"/>
          <w:sz w:val="24"/>
          <w:szCs w:val="24"/>
          <w:lang w:eastAsia="es-ES"/>
        </w:rPr>
      </w:pPr>
      <w:r w:rsidRPr="0082356E">
        <w:rPr>
          <w:rFonts w:ascii="Arial" w:eastAsia="Times New Roman" w:hAnsi="Arial" w:cs="Arial"/>
          <w:color w:val="000000"/>
          <w:sz w:val="24"/>
          <w:szCs w:val="24"/>
          <w:lang w:eastAsia="es-ES"/>
        </w:rPr>
        <w:t xml:space="preserve">Cumplir con las obligaciones establecidas en este reglamento y con las indicaciones de la autoridad de la escuela destino. </w:t>
      </w:r>
    </w:p>
    <w:p w:rsidR="0082356E" w:rsidRPr="0082356E" w:rsidRDefault="0082356E" w:rsidP="0082356E">
      <w:pPr>
        <w:numPr>
          <w:ilvl w:val="0"/>
          <w:numId w:val="1"/>
        </w:numPr>
        <w:spacing w:before="100" w:beforeAutospacing="1" w:after="100" w:line="240" w:lineRule="auto"/>
        <w:jc w:val="both"/>
        <w:rPr>
          <w:rFonts w:ascii="Arial" w:eastAsia="Times New Roman" w:hAnsi="Arial" w:cs="Arial"/>
          <w:color w:val="000000"/>
          <w:sz w:val="24"/>
          <w:szCs w:val="24"/>
          <w:lang w:eastAsia="es-ES"/>
        </w:rPr>
      </w:pPr>
      <w:r w:rsidRPr="0082356E">
        <w:rPr>
          <w:rFonts w:ascii="Arial" w:eastAsia="Times New Roman" w:hAnsi="Arial" w:cs="Arial"/>
          <w:color w:val="000000"/>
          <w:sz w:val="24"/>
          <w:szCs w:val="24"/>
          <w:lang w:eastAsia="es-ES"/>
        </w:rPr>
        <w:t xml:space="preserve">Observar y desarrollar clases en los Niveles educativos y Ciclos correspondientes. </w:t>
      </w:r>
    </w:p>
    <w:p w:rsidR="0082356E" w:rsidRPr="0082356E" w:rsidRDefault="0082356E" w:rsidP="0082356E">
      <w:pPr>
        <w:numPr>
          <w:ilvl w:val="0"/>
          <w:numId w:val="1"/>
        </w:numPr>
        <w:spacing w:before="100" w:beforeAutospacing="1" w:after="100" w:line="240" w:lineRule="auto"/>
        <w:jc w:val="both"/>
        <w:rPr>
          <w:rFonts w:ascii="Arial" w:eastAsia="Times New Roman" w:hAnsi="Arial" w:cs="Arial"/>
          <w:color w:val="000000"/>
          <w:sz w:val="24"/>
          <w:szCs w:val="24"/>
          <w:lang w:eastAsia="es-ES"/>
        </w:rPr>
      </w:pPr>
      <w:r w:rsidRPr="0082356E">
        <w:rPr>
          <w:rFonts w:ascii="Arial" w:eastAsia="Times New Roman" w:hAnsi="Arial" w:cs="Arial"/>
          <w:color w:val="000000"/>
          <w:sz w:val="24"/>
          <w:szCs w:val="24"/>
          <w:lang w:eastAsia="es-ES"/>
        </w:rPr>
        <w:t xml:space="preserve">Responsabilizarse de los procesos de enseñanza </w:t>
      </w:r>
      <w:proofErr w:type="spellStart"/>
      <w:r w:rsidRPr="0082356E">
        <w:rPr>
          <w:rFonts w:ascii="Arial" w:eastAsia="Times New Roman" w:hAnsi="Arial" w:cs="Arial"/>
          <w:color w:val="000000"/>
          <w:sz w:val="24"/>
          <w:szCs w:val="24"/>
          <w:lang w:eastAsia="es-ES"/>
        </w:rPr>
        <w:t>preactivo</w:t>
      </w:r>
      <w:proofErr w:type="spellEnd"/>
      <w:r w:rsidRPr="0082356E">
        <w:rPr>
          <w:rFonts w:ascii="Arial" w:eastAsia="Times New Roman" w:hAnsi="Arial" w:cs="Arial"/>
          <w:color w:val="000000"/>
          <w:sz w:val="24"/>
          <w:szCs w:val="24"/>
          <w:lang w:eastAsia="es-ES"/>
        </w:rPr>
        <w:t xml:space="preserve">, activo y pos activo. </w:t>
      </w:r>
      <w:r w:rsidRPr="0082356E">
        <w:rPr>
          <w:rFonts w:ascii="Arial" w:eastAsia="Times New Roman" w:hAnsi="Arial" w:cs="Arial"/>
          <w:b/>
          <w:bCs/>
          <w:color w:val="000000"/>
          <w:sz w:val="24"/>
          <w:szCs w:val="24"/>
          <w:lang w:eastAsia="es-ES"/>
        </w:rPr>
        <w:t> </w:t>
      </w:r>
    </w:p>
    <w:p w:rsidR="0082356E" w:rsidRPr="0082356E" w:rsidRDefault="0082356E" w:rsidP="0082356E">
      <w:pPr>
        <w:spacing w:after="0" w:line="240" w:lineRule="auto"/>
        <w:ind w:left="-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Artículo 39: </w:t>
      </w:r>
      <w:r w:rsidRPr="0082356E">
        <w:rPr>
          <w:rFonts w:ascii="Arial" w:eastAsia="Times New Roman" w:hAnsi="Arial" w:cs="Arial"/>
          <w:sz w:val="24"/>
          <w:szCs w:val="24"/>
          <w:lang w:eastAsia="es-ES"/>
        </w:rPr>
        <w:t>Este período tendrá por finalidad proporcionar a los alumnos practicantes experiencias dirigidas a promover la asunción de todas las tareas de un docente de un docente en ejercicio:</w:t>
      </w:r>
    </w:p>
    <w:p w:rsidR="0082356E" w:rsidRPr="0082356E" w:rsidRDefault="0082356E" w:rsidP="0082356E">
      <w:pPr>
        <w:tabs>
          <w:tab w:val="num" w:pos="720"/>
        </w:tabs>
        <w:spacing w:before="100" w:beforeAutospacing="1" w:after="100" w:line="240" w:lineRule="auto"/>
        <w:ind w:left="720" w:hanging="14"/>
        <w:jc w:val="both"/>
        <w:rPr>
          <w:rFonts w:ascii="Arial" w:eastAsia="Times New Roman" w:hAnsi="Arial" w:cs="Arial"/>
          <w:sz w:val="24"/>
          <w:szCs w:val="24"/>
          <w:lang w:eastAsia="es-ES"/>
        </w:rPr>
      </w:pPr>
      <w:r w:rsidRPr="0082356E">
        <w:rPr>
          <w:rFonts w:ascii="Arial" w:eastAsia="Symbol" w:hAnsi="Arial" w:cs="Arial"/>
          <w:color w:val="000000"/>
          <w:sz w:val="20"/>
          <w:szCs w:val="24"/>
          <w:lang w:eastAsia="es-ES"/>
        </w:rPr>
        <w:t>·</w:t>
      </w:r>
      <w:r w:rsidRPr="0082356E">
        <w:rPr>
          <w:rFonts w:ascii="Arial" w:eastAsia="Symbol" w:hAnsi="Arial" w:cs="Arial"/>
          <w:color w:val="000000"/>
          <w:sz w:val="14"/>
          <w:szCs w:val="14"/>
          <w:lang w:eastAsia="es-ES"/>
        </w:rPr>
        <w:t xml:space="preserve">                     </w:t>
      </w:r>
      <w:r w:rsidRPr="0082356E">
        <w:rPr>
          <w:rFonts w:ascii="Arial" w:eastAsia="Times New Roman" w:hAnsi="Arial" w:cs="Arial"/>
          <w:sz w:val="24"/>
          <w:szCs w:val="24"/>
          <w:lang w:eastAsia="es-ES"/>
        </w:rPr>
        <w:t xml:space="preserve">Conducción del proceso de enseñanza-aprendizaje. </w:t>
      </w:r>
    </w:p>
    <w:p w:rsidR="0082356E" w:rsidRPr="0082356E" w:rsidRDefault="0082356E" w:rsidP="0082356E">
      <w:pPr>
        <w:tabs>
          <w:tab w:val="num" w:pos="720"/>
        </w:tabs>
        <w:spacing w:before="100" w:beforeAutospacing="1" w:after="100" w:line="240" w:lineRule="auto"/>
        <w:ind w:left="720" w:hanging="14"/>
        <w:jc w:val="both"/>
        <w:rPr>
          <w:rFonts w:ascii="Arial" w:eastAsia="Times New Roman" w:hAnsi="Arial" w:cs="Arial"/>
          <w:sz w:val="24"/>
          <w:szCs w:val="24"/>
          <w:lang w:eastAsia="es-ES"/>
        </w:rPr>
      </w:pPr>
      <w:r w:rsidRPr="0082356E">
        <w:rPr>
          <w:rFonts w:ascii="Arial" w:eastAsia="Symbol" w:hAnsi="Arial" w:cs="Arial"/>
          <w:color w:val="000000"/>
          <w:sz w:val="20"/>
          <w:szCs w:val="24"/>
          <w:lang w:eastAsia="es-ES"/>
        </w:rPr>
        <w:t>·</w:t>
      </w:r>
      <w:r w:rsidRPr="0082356E">
        <w:rPr>
          <w:rFonts w:ascii="Arial" w:eastAsia="Symbol" w:hAnsi="Arial" w:cs="Arial"/>
          <w:color w:val="000000"/>
          <w:sz w:val="14"/>
          <w:szCs w:val="14"/>
          <w:lang w:eastAsia="es-ES"/>
        </w:rPr>
        <w:t xml:space="preserve">                     </w:t>
      </w:r>
      <w:r w:rsidRPr="0082356E">
        <w:rPr>
          <w:rFonts w:ascii="Arial" w:eastAsia="Times New Roman" w:hAnsi="Arial" w:cs="Arial"/>
          <w:sz w:val="24"/>
          <w:szCs w:val="24"/>
          <w:lang w:eastAsia="es-ES"/>
        </w:rPr>
        <w:t xml:space="preserve">Preparación del material de apoyo didáctico para las clases. </w:t>
      </w:r>
    </w:p>
    <w:p w:rsidR="0082356E" w:rsidRPr="0082356E" w:rsidRDefault="0082356E" w:rsidP="0082356E">
      <w:pPr>
        <w:tabs>
          <w:tab w:val="num" w:pos="720"/>
        </w:tabs>
        <w:spacing w:before="100" w:beforeAutospacing="1" w:after="100" w:line="240" w:lineRule="auto"/>
        <w:ind w:left="720" w:hanging="14"/>
        <w:jc w:val="both"/>
        <w:rPr>
          <w:rFonts w:ascii="Arial" w:eastAsia="Times New Roman" w:hAnsi="Arial" w:cs="Arial"/>
          <w:sz w:val="24"/>
          <w:szCs w:val="24"/>
          <w:lang w:eastAsia="es-ES"/>
        </w:rPr>
      </w:pPr>
      <w:r w:rsidRPr="0082356E">
        <w:rPr>
          <w:rFonts w:ascii="Arial" w:eastAsia="Symbol" w:hAnsi="Arial" w:cs="Arial"/>
          <w:color w:val="000000"/>
          <w:sz w:val="20"/>
          <w:szCs w:val="24"/>
          <w:lang w:eastAsia="es-ES"/>
        </w:rPr>
        <w:t>·</w:t>
      </w:r>
      <w:r w:rsidRPr="0082356E">
        <w:rPr>
          <w:rFonts w:ascii="Arial" w:eastAsia="Symbol" w:hAnsi="Arial" w:cs="Arial"/>
          <w:color w:val="000000"/>
          <w:sz w:val="14"/>
          <w:szCs w:val="14"/>
          <w:lang w:eastAsia="es-ES"/>
        </w:rPr>
        <w:t xml:space="preserve">                     </w:t>
      </w:r>
      <w:r w:rsidRPr="0082356E">
        <w:rPr>
          <w:rFonts w:ascii="Arial" w:eastAsia="Times New Roman" w:hAnsi="Arial" w:cs="Arial"/>
          <w:sz w:val="24"/>
          <w:szCs w:val="24"/>
          <w:lang w:eastAsia="es-ES"/>
        </w:rPr>
        <w:t xml:space="preserve">Evaluación de trabajos de fijación y aplicación. </w:t>
      </w:r>
    </w:p>
    <w:p w:rsidR="0082356E" w:rsidRPr="0082356E" w:rsidRDefault="0082356E" w:rsidP="0082356E">
      <w:pPr>
        <w:tabs>
          <w:tab w:val="num" w:pos="1372"/>
        </w:tabs>
        <w:spacing w:before="100" w:beforeAutospacing="1" w:after="100" w:line="240" w:lineRule="auto"/>
        <w:ind w:left="1372" w:hanging="666"/>
        <w:jc w:val="both"/>
        <w:rPr>
          <w:rFonts w:ascii="Arial" w:eastAsia="Times New Roman" w:hAnsi="Arial" w:cs="Arial"/>
          <w:sz w:val="24"/>
          <w:szCs w:val="24"/>
          <w:lang w:eastAsia="es-ES"/>
        </w:rPr>
      </w:pPr>
      <w:r w:rsidRPr="0082356E">
        <w:rPr>
          <w:rFonts w:ascii="Arial" w:eastAsia="Symbol" w:hAnsi="Arial" w:cs="Arial"/>
          <w:color w:val="000000"/>
          <w:sz w:val="20"/>
          <w:szCs w:val="24"/>
          <w:lang w:eastAsia="es-ES"/>
        </w:rPr>
        <w:lastRenderedPageBreak/>
        <w:t>·</w:t>
      </w:r>
      <w:r w:rsidRPr="0082356E">
        <w:rPr>
          <w:rFonts w:ascii="Arial" w:eastAsia="Symbol" w:hAnsi="Arial" w:cs="Arial"/>
          <w:color w:val="000000"/>
          <w:sz w:val="14"/>
          <w:szCs w:val="14"/>
          <w:lang w:eastAsia="es-ES"/>
        </w:rPr>
        <w:t xml:space="preserve">                   </w:t>
      </w:r>
      <w:r w:rsidRPr="0082356E">
        <w:rPr>
          <w:rFonts w:ascii="Arial" w:eastAsia="Times New Roman" w:hAnsi="Arial" w:cs="Arial"/>
          <w:sz w:val="24"/>
          <w:szCs w:val="24"/>
          <w:lang w:eastAsia="es-ES"/>
        </w:rPr>
        <w:t xml:space="preserve">Organización de clases de apoyo, secuencias de aprendizaje, proyectos, informes, evaluaciones, registros y toda otra documentación vigente solicitada.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Artículo 40:</w:t>
      </w:r>
      <w:r w:rsidRPr="0082356E">
        <w:rPr>
          <w:rFonts w:ascii="Arial" w:eastAsia="Times New Roman" w:hAnsi="Arial" w:cs="Arial"/>
          <w:b/>
          <w:sz w:val="24"/>
          <w:szCs w:val="24"/>
          <w:lang w:eastAsia="es-ES"/>
        </w:rPr>
        <w:t xml:space="preserve"> </w:t>
      </w:r>
      <w:r w:rsidRPr="0082356E">
        <w:rPr>
          <w:rFonts w:ascii="Arial" w:eastAsia="Times New Roman" w:hAnsi="Arial" w:cs="Arial"/>
          <w:color w:val="000000"/>
          <w:sz w:val="24"/>
          <w:szCs w:val="24"/>
          <w:lang w:eastAsia="es-ES"/>
        </w:rPr>
        <w:t>inicia en el mes de marzo, y los alumnos podrán cursarla según las siguientes condiciones:</w:t>
      </w:r>
    </w:p>
    <w:p w:rsidR="0082356E" w:rsidRPr="0082356E" w:rsidRDefault="0082356E" w:rsidP="0082356E">
      <w:pPr>
        <w:tabs>
          <w:tab w:val="num" w:pos="720"/>
        </w:tabs>
        <w:spacing w:after="0" w:line="240" w:lineRule="auto"/>
        <w:ind w:left="720" w:hanging="14"/>
        <w:jc w:val="both"/>
        <w:rPr>
          <w:rFonts w:ascii="Arial" w:eastAsia="Times New Roman" w:hAnsi="Arial" w:cs="Arial"/>
          <w:sz w:val="24"/>
          <w:szCs w:val="24"/>
          <w:lang w:eastAsia="es-ES"/>
        </w:rPr>
      </w:pPr>
      <w:r w:rsidRPr="0082356E">
        <w:rPr>
          <w:rFonts w:ascii="Arial" w:eastAsia="Times New Roman" w:hAnsi="Arial" w:cs="Arial"/>
          <w:b/>
          <w:sz w:val="24"/>
          <w:szCs w:val="24"/>
          <w:lang w:eastAsia="es-ES"/>
        </w:rPr>
        <w:t>a)</w:t>
      </w:r>
      <w:r w:rsidRPr="0082356E">
        <w:rPr>
          <w:rFonts w:ascii="Arial" w:eastAsia="Times New Roman" w:hAnsi="Arial" w:cs="Arial"/>
          <w:b/>
          <w:sz w:val="14"/>
          <w:szCs w:val="14"/>
          <w:lang w:eastAsia="es-ES"/>
        </w:rPr>
        <w:t xml:space="preserve">           </w:t>
      </w:r>
      <w:r w:rsidRPr="0082356E">
        <w:rPr>
          <w:rFonts w:ascii="Arial" w:eastAsia="Times New Roman" w:hAnsi="Arial" w:cs="Arial"/>
          <w:sz w:val="24"/>
          <w:szCs w:val="24"/>
          <w:lang w:eastAsia="es-ES"/>
        </w:rPr>
        <w:t xml:space="preserve">Para cursar  esta etapa de la Práctica los alumnos deberán tener aprobados todos los espacios curriculares de los Trayectos de Fundamentación y </w:t>
      </w:r>
      <w:proofErr w:type="spellStart"/>
      <w:r w:rsidRPr="0082356E">
        <w:rPr>
          <w:rFonts w:ascii="Arial" w:eastAsia="Times New Roman" w:hAnsi="Arial" w:cs="Arial"/>
          <w:sz w:val="24"/>
          <w:szCs w:val="24"/>
          <w:lang w:eastAsia="es-ES"/>
        </w:rPr>
        <w:t>contextualizaciòn</w:t>
      </w:r>
      <w:proofErr w:type="spellEnd"/>
      <w:r w:rsidRPr="0082356E">
        <w:rPr>
          <w:rFonts w:ascii="Arial" w:eastAsia="Times New Roman" w:hAnsi="Arial" w:cs="Arial"/>
          <w:sz w:val="24"/>
          <w:szCs w:val="24"/>
          <w:lang w:eastAsia="es-ES"/>
        </w:rPr>
        <w:t xml:space="preserve">, de Formación Básica, de Práctica y el Disciplinar Didáctico de los años inmediatamente anteriores al que debe realizar esta práctica </w:t>
      </w:r>
      <w:r w:rsidRPr="0082356E">
        <w:rPr>
          <w:rFonts w:ascii="Arial" w:eastAsia="Times New Roman" w:hAnsi="Arial" w:cs="Arial"/>
          <w:color w:val="000000"/>
          <w:sz w:val="24"/>
          <w:szCs w:val="24"/>
          <w:lang w:eastAsia="es-ES"/>
        </w:rPr>
        <w:t>y haber realizado las observaciones necesarias, no inferior a 3 (tres) en el curso, nivel y ciclo de enseñanza en el que le tocare realizar las prácticas.</w:t>
      </w:r>
    </w:p>
    <w:p w:rsidR="0082356E" w:rsidRPr="0082356E" w:rsidRDefault="0082356E" w:rsidP="0082356E">
      <w:pPr>
        <w:tabs>
          <w:tab w:val="num" w:pos="720"/>
        </w:tabs>
        <w:spacing w:after="0" w:line="240" w:lineRule="auto"/>
        <w:ind w:left="720" w:hanging="14"/>
        <w:jc w:val="both"/>
        <w:rPr>
          <w:rFonts w:ascii="Arial" w:eastAsia="Times New Roman" w:hAnsi="Arial" w:cs="Arial"/>
          <w:sz w:val="24"/>
          <w:szCs w:val="24"/>
          <w:lang w:eastAsia="es-ES"/>
        </w:rPr>
      </w:pPr>
      <w:r w:rsidRPr="0082356E">
        <w:rPr>
          <w:rFonts w:ascii="Arial" w:eastAsia="Times New Roman" w:hAnsi="Arial" w:cs="Arial"/>
          <w:b/>
          <w:sz w:val="24"/>
          <w:szCs w:val="24"/>
          <w:lang w:eastAsia="es-ES"/>
        </w:rPr>
        <w:t>b)</w:t>
      </w:r>
      <w:r w:rsidRPr="0082356E">
        <w:rPr>
          <w:rFonts w:ascii="Arial" w:eastAsia="Times New Roman" w:hAnsi="Arial" w:cs="Arial"/>
          <w:b/>
          <w:sz w:val="14"/>
          <w:szCs w:val="14"/>
          <w:lang w:eastAsia="es-ES"/>
        </w:rPr>
        <w:t xml:space="preserve">           </w:t>
      </w:r>
      <w:r w:rsidRPr="0082356E">
        <w:rPr>
          <w:rFonts w:ascii="Arial" w:eastAsia="Times New Roman" w:hAnsi="Arial" w:cs="Arial"/>
          <w:sz w:val="24"/>
          <w:szCs w:val="24"/>
          <w:lang w:eastAsia="es-ES"/>
        </w:rPr>
        <w:t xml:space="preserve">Para el cursado de la Residencia también se tendrán en cuenta las pautas establecidas en los </w:t>
      </w:r>
      <w:r w:rsidRPr="0082356E">
        <w:rPr>
          <w:rFonts w:ascii="Arial" w:eastAsia="Times New Roman" w:hAnsi="Arial" w:cs="Arial"/>
          <w:b/>
          <w:color w:val="000000"/>
          <w:sz w:val="24"/>
          <w:szCs w:val="24"/>
          <w:lang w:eastAsia="es-ES"/>
        </w:rPr>
        <w:t xml:space="preserve">Art. 15 Inc. b, c, </w:t>
      </w:r>
      <w:proofErr w:type="gramStart"/>
      <w:r w:rsidRPr="0082356E">
        <w:rPr>
          <w:rFonts w:ascii="Arial" w:eastAsia="Times New Roman" w:hAnsi="Arial" w:cs="Arial"/>
          <w:b/>
          <w:color w:val="000000"/>
          <w:sz w:val="24"/>
          <w:szCs w:val="24"/>
          <w:lang w:eastAsia="es-ES"/>
        </w:rPr>
        <w:t>d ,</w:t>
      </w:r>
      <w:proofErr w:type="gramEnd"/>
      <w:r w:rsidRPr="0082356E">
        <w:rPr>
          <w:rFonts w:ascii="Arial" w:eastAsia="Times New Roman" w:hAnsi="Arial" w:cs="Arial"/>
          <w:b/>
          <w:color w:val="000000"/>
          <w:sz w:val="24"/>
          <w:szCs w:val="24"/>
          <w:lang w:eastAsia="es-ES"/>
        </w:rPr>
        <w:t xml:space="preserve"> e  y Art. 16</w:t>
      </w:r>
      <w:r w:rsidRPr="0082356E">
        <w:rPr>
          <w:rFonts w:ascii="Arial" w:eastAsia="Times New Roman" w:hAnsi="Arial" w:cs="Arial"/>
          <w:b/>
          <w:color w:val="FF0000"/>
          <w:sz w:val="24"/>
          <w:szCs w:val="24"/>
          <w:lang w:eastAsia="es-ES"/>
        </w:rPr>
        <w:t xml:space="preserve"> </w:t>
      </w:r>
      <w:r w:rsidRPr="0082356E">
        <w:rPr>
          <w:rFonts w:ascii="Arial" w:eastAsia="Times New Roman" w:hAnsi="Arial" w:cs="Arial"/>
          <w:color w:val="000000"/>
          <w:sz w:val="24"/>
          <w:szCs w:val="24"/>
          <w:lang w:eastAsia="es-ES"/>
        </w:rPr>
        <w:t>del presente reglamento</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Artículo 41: </w:t>
      </w:r>
      <w:r w:rsidRPr="0082356E">
        <w:rPr>
          <w:rFonts w:ascii="Arial" w:eastAsia="Times New Roman" w:hAnsi="Arial" w:cs="Arial"/>
          <w:sz w:val="24"/>
          <w:szCs w:val="24"/>
          <w:lang w:eastAsia="es-ES"/>
        </w:rPr>
        <w:t>El período de Residencia culminará el 15 de noviembre de cada año lectivo y tendrá una duración mínima distribuida de la siguiente manera:</w:t>
      </w:r>
    </w:p>
    <w:p w:rsidR="0082356E" w:rsidRPr="0082356E" w:rsidRDefault="0082356E" w:rsidP="0082356E">
      <w:pPr>
        <w:spacing w:after="0" w:line="240" w:lineRule="auto"/>
        <w:ind w:left="360"/>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xml:space="preserve">      </w:t>
      </w:r>
      <w:r w:rsidRPr="0082356E">
        <w:rPr>
          <w:rFonts w:ascii="Arial" w:eastAsia="Times New Roman" w:hAnsi="Arial" w:cs="Arial"/>
          <w:b/>
          <w:sz w:val="24"/>
          <w:szCs w:val="24"/>
          <w:lang w:eastAsia="es-ES"/>
        </w:rPr>
        <w:t>a)</w:t>
      </w:r>
      <w:r w:rsidRPr="0082356E">
        <w:rPr>
          <w:rFonts w:ascii="Arial" w:eastAsia="Times New Roman" w:hAnsi="Arial" w:cs="Arial"/>
          <w:sz w:val="24"/>
          <w:szCs w:val="24"/>
          <w:lang w:eastAsia="es-ES"/>
        </w:rPr>
        <w:t xml:space="preserve">  De </w:t>
      </w:r>
      <w:r w:rsidRPr="0082356E">
        <w:rPr>
          <w:rFonts w:ascii="Arial" w:eastAsia="Times New Roman" w:hAnsi="Arial" w:cs="Arial"/>
          <w:color w:val="000000"/>
          <w:sz w:val="24"/>
          <w:szCs w:val="24"/>
          <w:lang w:eastAsia="es-ES"/>
        </w:rPr>
        <w:t xml:space="preserve">36 hs  didácticas  si la carga horaria semanal de la asignatura </w:t>
      </w:r>
      <w:r w:rsidRPr="0082356E">
        <w:rPr>
          <w:rFonts w:ascii="Arial" w:eastAsia="Times New Roman" w:hAnsi="Arial" w:cs="Arial"/>
          <w:color w:val="000000"/>
          <w:sz w:val="27"/>
          <w:szCs w:val="27"/>
          <w:lang w:eastAsia="es-ES"/>
        </w:rPr>
        <w:t> donde realizará la práctica es de    3(tres) hs o de 2 (dos) hs.  .</w:t>
      </w:r>
    </w:p>
    <w:p w:rsidR="0082356E" w:rsidRPr="0082356E" w:rsidRDefault="0082356E" w:rsidP="0082356E">
      <w:pPr>
        <w:spacing w:after="0" w:line="240" w:lineRule="auto"/>
        <w:ind w:left="706"/>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 xml:space="preserve"> </w:t>
      </w:r>
      <w:r w:rsidRPr="0082356E">
        <w:rPr>
          <w:rFonts w:ascii="Arial" w:eastAsia="Times New Roman" w:hAnsi="Arial" w:cs="Arial"/>
          <w:b/>
          <w:color w:val="000000"/>
          <w:sz w:val="24"/>
          <w:szCs w:val="24"/>
          <w:lang w:eastAsia="es-ES"/>
        </w:rPr>
        <w:t>b)</w:t>
      </w:r>
      <w:r w:rsidRPr="0082356E">
        <w:rPr>
          <w:rFonts w:ascii="Arial" w:eastAsia="Times New Roman" w:hAnsi="Arial" w:cs="Arial"/>
          <w:color w:val="000000"/>
          <w:sz w:val="24"/>
          <w:szCs w:val="24"/>
          <w:lang w:eastAsia="es-ES"/>
        </w:rPr>
        <w:t xml:space="preserve"> De 60  hs didácticas si la carga horaria semanal de la asignatura es de 5 (cinco) hs. semanales.</w:t>
      </w:r>
    </w:p>
    <w:p w:rsidR="0082356E" w:rsidRPr="0082356E" w:rsidRDefault="0082356E" w:rsidP="0082356E">
      <w:pPr>
        <w:spacing w:after="0" w:line="240" w:lineRule="auto"/>
        <w:ind w:left="706"/>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 c)</w:t>
      </w:r>
      <w:r w:rsidRPr="0082356E">
        <w:rPr>
          <w:rFonts w:ascii="Arial" w:eastAsia="Times New Roman" w:hAnsi="Arial" w:cs="Arial"/>
          <w:color w:val="000000"/>
          <w:sz w:val="24"/>
          <w:szCs w:val="24"/>
          <w:lang w:eastAsia="es-ES"/>
        </w:rPr>
        <w:t xml:space="preserve"> De 48 </w:t>
      </w:r>
      <w:proofErr w:type="spellStart"/>
      <w:r w:rsidRPr="0082356E">
        <w:rPr>
          <w:rFonts w:ascii="Arial" w:eastAsia="Times New Roman" w:hAnsi="Arial" w:cs="Arial"/>
          <w:color w:val="000000"/>
          <w:sz w:val="24"/>
          <w:szCs w:val="24"/>
          <w:lang w:eastAsia="es-ES"/>
        </w:rPr>
        <w:t>hs.didácticas</w:t>
      </w:r>
      <w:proofErr w:type="spellEnd"/>
      <w:r w:rsidRPr="0082356E">
        <w:rPr>
          <w:rFonts w:ascii="Arial" w:eastAsia="Times New Roman" w:hAnsi="Arial" w:cs="Arial"/>
          <w:color w:val="000000"/>
          <w:sz w:val="24"/>
          <w:szCs w:val="24"/>
          <w:lang w:eastAsia="es-ES"/>
        </w:rPr>
        <w:t xml:space="preserve">  si la carga horaria semanal es de 4(cuatro) hs</w:t>
      </w:r>
      <w:r w:rsidRPr="0082356E">
        <w:rPr>
          <w:rFonts w:ascii="Arial" w:eastAsia="Times New Roman" w:hAnsi="Arial" w:cs="Arial"/>
          <w:color w:val="000000"/>
          <w:sz w:val="27"/>
          <w:szCs w:val="27"/>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En los tres casos la permanencia del residente en la escuela asociada no será inferior a tres meses y, la práctica diaria será la correspondiente a la carga horaria completa de la asignatura donde se realice la misma, cumpliendo con el desarrollo total de un eje temático.</w:t>
      </w:r>
      <w:r w:rsidRPr="0082356E">
        <w:rPr>
          <w:rFonts w:ascii="Arial" w:eastAsia="Times New Roman" w:hAnsi="Arial" w:cs="Arial"/>
          <w:b/>
          <w:bCs/>
          <w:color w:val="333333"/>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Artículo 42:</w:t>
      </w:r>
      <w:r w:rsidRPr="0082356E">
        <w:rPr>
          <w:rFonts w:ascii="Arial" w:eastAsia="Times New Roman" w:hAnsi="Arial" w:cs="Arial"/>
          <w:sz w:val="24"/>
          <w:szCs w:val="24"/>
          <w:lang w:eastAsia="es-ES"/>
        </w:rPr>
        <w:t xml:space="preserve"> Para la evaluación de las prácticas de cada uno de los alumnos/as, el profesor/a de práctica, las autoridades escolares, las autoridades del Instituto Superior y/o docentes del curso deberán tener en cuenta: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Formación general.</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Formación académica específica.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Formación pedagógica.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Actitudes personales.</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Asistencia y puntualidad.</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Artículo 43: </w:t>
      </w:r>
      <w:r w:rsidRPr="0082356E">
        <w:rPr>
          <w:rFonts w:ascii="Arial" w:eastAsia="Times New Roman" w:hAnsi="Arial" w:cs="Arial"/>
          <w:sz w:val="24"/>
          <w:szCs w:val="24"/>
          <w:lang w:eastAsia="es-ES"/>
        </w:rPr>
        <w:t>El profesor/a de Práctica evaluará los elementos de juicio a su alcance y determinará la aprobación de la Práctica III o IV (según sea el caso), consignando numéricamente la calificación correspondiente.</w:t>
      </w:r>
      <w:r w:rsidRPr="0082356E">
        <w:rPr>
          <w:rFonts w:ascii="Arial" w:eastAsia="Times New Roman" w:hAnsi="Arial" w:cs="Arial"/>
          <w:b/>
          <w:bCs/>
          <w:sz w:val="24"/>
          <w:szCs w:val="24"/>
          <w:lang w:eastAsia="es-ES"/>
        </w:rPr>
        <w:t> </w:t>
      </w:r>
    </w:p>
    <w:p w:rsidR="0082356E" w:rsidRPr="0082356E" w:rsidRDefault="0082356E" w:rsidP="0082356E">
      <w:pPr>
        <w:spacing w:after="0" w:line="240" w:lineRule="auto"/>
        <w:ind w:left="-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Artículo 44 : </w:t>
      </w:r>
      <w:r w:rsidRPr="0082356E">
        <w:rPr>
          <w:rFonts w:ascii="Arial" w:eastAsia="Times New Roman" w:hAnsi="Arial" w:cs="Arial"/>
          <w:sz w:val="24"/>
          <w:szCs w:val="24"/>
          <w:lang w:eastAsia="es-ES"/>
        </w:rPr>
        <w:t xml:space="preserve">Si el desempeño del alumno/a practicante pusiera en evidencia su falta de preparación y capacidad para llevar adelante el proceso de enseñanza, y si, también, incurriera en actitudes personales no acordes a la tarea docente o se retirase del establecimiento sin previo aviso ni autorización de la autoridad competente, es función del Profesor de Práctica informar al jefe del Departamento de Práctica </w:t>
      </w:r>
      <w:r w:rsidRPr="0082356E">
        <w:rPr>
          <w:rFonts w:ascii="Arial" w:eastAsia="Times New Roman" w:hAnsi="Arial" w:cs="Arial"/>
          <w:b/>
          <w:sz w:val="24"/>
          <w:szCs w:val="24"/>
          <w:lang w:eastAsia="es-ES"/>
        </w:rPr>
        <w:t xml:space="preserve">/ </w:t>
      </w:r>
      <w:r w:rsidRPr="0082356E">
        <w:rPr>
          <w:rFonts w:ascii="Arial" w:eastAsia="Times New Roman" w:hAnsi="Arial" w:cs="Arial"/>
          <w:sz w:val="24"/>
          <w:szCs w:val="24"/>
          <w:lang w:eastAsia="es-ES"/>
        </w:rPr>
        <w:t>Regente y luego al Consejo Consultivo del Instituto Superior, el cual evaluará la situación del alumno en cuestión y decidirá la continuidad o no de la Práctica III o de la Residencia, con la calificación correspondiente y labrando un acta circunstanciada cuyas medidas serán inapelables.</w:t>
      </w:r>
      <w:r w:rsidRPr="0082356E">
        <w:rPr>
          <w:rFonts w:ascii="Arial" w:eastAsia="Times New Roman" w:hAnsi="Arial" w:cs="Arial"/>
          <w:b/>
          <w:bCs/>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lastRenderedPageBreak/>
        <w:t>Artículo 45</w:t>
      </w:r>
      <w:r w:rsidRPr="0082356E">
        <w:rPr>
          <w:rFonts w:ascii="Arial" w:eastAsia="Times New Roman" w:hAnsi="Arial" w:cs="Arial"/>
          <w:sz w:val="24"/>
          <w:szCs w:val="24"/>
          <w:lang w:eastAsia="es-ES"/>
        </w:rPr>
        <w:t xml:space="preserve">: Los alumnos encuadrados en el </w:t>
      </w:r>
      <w:r w:rsidRPr="0082356E">
        <w:rPr>
          <w:rFonts w:ascii="Arial" w:eastAsia="Times New Roman" w:hAnsi="Arial" w:cs="Arial"/>
          <w:b/>
          <w:sz w:val="24"/>
          <w:szCs w:val="24"/>
          <w:lang w:eastAsia="es-ES"/>
        </w:rPr>
        <w:t xml:space="preserve">Art. </w:t>
      </w:r>
      <w:r w:rsidRPr="0082356E">
        <w:rPr>
          <w:rFonts w:ascii="Arial" w:eastAsia="Times New Roman" w:hAnsi="Arial" w:cs="Arial"/>
          <w:b/>
          <w:color w:val="000000"/>
          <w:sz w:val="24"/>
          <w:szCs w:val="24"/>
          <w:lang w:eastAsia="es-ES"/>
        </w:rPr>
        <w:t>44</w:t>
      </w:r>
      <w:r w:rsidRPr="0082356E">
        <w:rPr>
          <w:rFonts w:ascii="Arial" w:eastAsia="Times New Roman" w:hAnsi="Arial" w:cs="Arial"/>
          <w:sz w:val="24"/>
          <w:szCs w:val="24"/>
          <w:lang w:eastAsia="es-ES"/>
        </w:rPr>
        <w:t>, deberán recursar la Práctica III o la Residencia, según corresponda.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46</w:t>
      </w:r>
      <w:r w:rsidRPr="0082356E">
        <w:rPr>
          <w:rFonts w:ascii="Arial" w:eastAsia="Times New Roman" w:hAnsi="Arial" w:cs="Arial"/>
          <w:color w:val="000000"/>
          <w:sz w:val="24"/>
          <w:szCs w:val="24"/>
          <w:lang w:eastAsia="es-ES"/>
        </w:rPr>
        <w:t>: Para aprobar la instancia de Residencia docente, el alumno /a deberá reunir los siguientes requisitos:</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-Cumplimiento con todo lo referido en puntos tratados en este reglamento</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-Acreditación del 90% de asistencia a encuentros institucionales fijados por el Profesor de la cátedra.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-Presentación de prácticos y memoria docente según indicaciones emitidas por el profesor/a  de la cátedra.</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Artículo 47: </w:t>
      </w:r>
      <w:r w:rsidRPr="0082356E">
        <w:rPr>
          <w:rFonts w:ascii="Arial" w:eastAsia="Times New Roman" w:hAnsi="Arial" w:cs="Arial"/>
          <w:sz w:val="24"/>
          <w:szCs w:val="24"/>
          <w:lang w:eastAsia="es-ES"/>
        </w:rPr>
        <w:t>Ante cualquier dificultad, problema o consulta, el alumno/a practicante deberá recurrir a quien corresponda siguiendo el orden jerárquico que al efecto establezca el Instituto Superior.</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xml:space="preserve"> Artículo 48: </w:t>
      </w:r>
      <w:r w:rsidRPr="0082356E">
        <w:rPr>
          <w:rFonts w:ascii="Arial" w:eastAsia="Times New Roman" w:hAnsi="Arial" w:cs="Arial"/>
          <w:sz w:val="24"/>
          <w:szCs w:val="24"/>
          <w:lang w:eastAsia="es-ES"/>
        </w:rPr>
        <w:t>Durante esta etapa el alumno/a practicante tiene la obligación de asistir a clases, reuniones, grupos de estudio y de discusión convocadas por el profesor de Práctica.</w:t>
      </w:r>
    </w:p>
    <w:p w:rsidR="0082356E" w:rsidRPr="0082356E" w:rsidRDefault="0082356E" w:rsidP="0082356E">
      <w:pPr>
        <w:spacing w:after="0" w:line="312" w:lineRule="atLeast"/>
        <w:ind w:hanging="14"/>
        <w:jc w:val="both"/>
        <w:rPr>
          <w:rFonts w:ascii="Arial" w:eastAsia="Times New Roman" w:hAnsi="Arial" w:cs="Arial"/>
          <w:sz w:val="24"/>
          <w:szCs w:val="24"/>
          <w:lang w:eastAsia="es-ES"/>
        </w:rPr>
      </w:pPr>
      <w:r w:rsidRPr="0082356E">
        <w:rPr>
          <w:rFonts w:ascii="Arial" w:eastAsia="Times New Roman" w:hAnsi="Arial" w:cs="Arial"/>
          <w:b/>
          <w:bCs/>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TÍTULO VIII: </w:t>
      </w:r>
      <w:r w:rsidRPr="0082356E">
        <w:rPr>
          <w:rFonts w:ascii="Arial" w:eastAsia="Times New Roman" w:hAnsi="Arial" w:cs="Arial"/>
          <w:b/>
          <w:color w:val="000000"/>
          <w:sz w:val="24"/>
          <w:szCs w:val="24"/>
          <w:u w:val="single"/>
          <w:lang w:eastAsia="es-ES"/>
        </w:rPr>
        <w:t>DE LA EVALUACIÓN Y PROMOCIÓN</w:t>
      </w:r>
      <w:r w:rsidRPr="0082356E">
        <w:rPr>
          <w:rFonts w:ascii="Arial" w:eastAsia="Times New Roman" w:hAnsi="Arial" w:cs="Arial"/>
          <w:b/>
          <w:color w:val="000000"/>
          <w:sz w:val="24"/>
          <w:szCs w:val="24"/>
          <w:lang w:eastAsia="es-ES"/>
        </w:rPr>
        <w:t>.</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Artículo 47:</w:t>
      </w:r>
      <w:r w:rsidRPr="0082356E">
        <w:rPr>
          <w:rFonts w:ascii="Arial" w:eastAsia="Times New Roman" w:hAnsi="Arial" w:cs="Arial"/>
          <w:color w:val="000000"/>
          <w:sz w:val="24"/>
          <w:szCs w:val="24"/>
          <w:lang w:eastAsia="es-ES"/>
        </w:rPr>
        <w:t xml:space="preserve"> El trayecto de la Práctica Docente se considerará aprobado cuando se cumplan los siguientes requisitos.</w:t>
      </w:r>
    </w:p>
    <w:p w:rsidR="0082356E" w:rsidRPr="0082356E" w:rsidRDefault="0082356E" w:rsidP="0082356E">
      <w:pPr>
        <w:tabs>
          <w:tab w:val="num" w:pos="720"/>
        </w:tabs>
        <w:spacing w:after="0" w:line="240" w:lineRule="auto"/>
        <w:ind w:left="720"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a)</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Haber aprobado todas y cada una de las Prácticas (I, II, III y IV) con un promedio no menor de seis (6).</w:t>
      </w:r>
    </w:p>
    <w:p w:rsidR="0082356E" w:rsidRPr="0082356E" w:rsidRDefault="0082356E" w:rsidP="0082356E">
      <w:pPr>
        <w:tabs>
          <w:tab w:val="num" w:pos="720"/>
        </w:tabs>
        <w:spacing w:after="0" w:line="240" w:lineRule="auto"/>
        <w:ind w:left="720" w:hanging="14"/>
        <w:jc w:val="both"/>
        <w:rPr>
          <w:rFonts w:ascii="Arial" w:eastAsia="Times New Roman" w:hAnsi="Arial" w:cs="Arial"/>
          <w:sz w:val="24"/>
          <w:szCs w:val="24"/>
          <w:lang w:eastAsia="es-ES"/>
        </w:rPr>
      </w:pPr>
      <w:r w:rsidRPr="0082356E">
        <w:rPr>
          <w:rFonts w:ascii="Arial" w:eastAsia="Times New Roman" w:hAnsi="Arial" w:cs="Arial"/>
          <w:color w:val="000000"/>
          <w:sz w:val="24"/>
          <w:szCs w:val="24"/>
          <w:lang w:eastAsia="es-ES"/>
        </w:rPr>
        <w:t>b)</w:t>
      </w:r>
      <w:r w:rsidRPr="0082356E">
        <w:rPr>
          <w:rFonts w:ascii="Arial" w:eastAsia="Times New Roman" w:hAnsi="Arial" w:cs="Arial"/>
          <w:color w:val="000000"/>
          <w:sz w:val="14"/>
          <w:szCs w:val="14"/>
          <w:lang w:eastAsia="es-ES"/>
        </w:rPr>
        <w:t xml:space="preserve">           </w:t>
      </w:r>
      <w:r w:rsidRPr="0082356E">
        <w:rPr>
          <w:rFonts w:ascii="Arial" w:eastAsia="Times New Roman" w:hAnsi="Arial" w:cs="Arial"/>
          <w:color w:val="000000"/>
          <w:sz w:val="24"/>
          <w:szCs w:val="24"/>
          <w:lang w:eastAsia="es-ES"/>
        </w:rPr>
        <w:t xml:space="preserve">En caso de no aprobar alguno de estos espacios curriculares el alumno deberá </w:t>
      </w:r>
      <w:proofErr w:type="spellStart"/>
      <w:r w:rsidRPr="0082356E">
        <w:rPr>
          <w:rFonts w:ascii="Arial" w:eastAsia="Times New Roman" w:hAnsi="Arial" w:cs="Arial"/>
          <w:color w:val="000000"/>
          <w:sz w:val="24"/>
          <w:szCs w:val="24"/>
          <w:lang w:eastAsia="es-ES"/>
        </w:rPr>
        <w:t>recursarlo</w:t>
      </w:r>
      <w:proofErr w:type="spellEnd"/>
      <w:r w:rsidRPr="0082356E">
        <w:rPr>
          <w:rFonts w:ascii="Arial" w:eastAsia="Times New Roman" w:hAnsi="Arial" w:cs="Arial"/>
          <w:color w:val="000000"/>
          <w:sz w:val="24"/>
          <w:szCs w:val="24"/>
          <w:lang w:eastAsia="es-ES"/>
        </w:rPr>
        <w:t xml:space="preserve"> en su totalidad.</w:t>
      </w:r>
    </w:p>
    <w:p w:rsidR="0082356E" w:rsidRPr="0082356E" w:rsidRDefault="0082356E" w:rsidP="0082356E">
      <w:pPr>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 Artículo 48: </w:t>
      </w:r>
      <w:r w:rsidRPr="0082356E">
        <w:rPr>
          <w:rFonts w:ascii="Arial" w:eastAsia="Times New Roman" w:hAnsi="Arial" w:cs="Arial"/>
          <w:color w:val="000000"/>
          <w:sz w:val="24"/>
          <w:szCs w:val="24"/>
          <w:lang w:eastAsia="es-ES"/>
        </w:rPr>
        <w:t>Cumplido el período de Práctica, el profesor/a de la cátedra podrá autorizar una prórroga de la misma en caso de que lo considere necesario.</w:t>
      </w:r>
    </w:p>
    <w:p w:rsidR="0082356E" w:rsidRPr="0082356E" w:rsidRDefault="0082356E" w:rsidP="0082356E">
      <w:pPr>
        <w:tabs>
          <w:tab w:val="left" w:pos="5440"/>
        </w:tabs>
        <w:spacing w:after="0" w:line="240" w:lineRule="auto"/>
        <w:ind w:hanging="14"/>
        <w:jc w:val="both"/>
        <w:rPr>
          <w:rFonts w:ascii="Arial" w:eastAsia="Times New Roman" w:hAnsi="Arial" w:cs="Arial"/>
          <w:sz w:val="24"/>
          <w:szCs w:val="24"/>
          <w:lang w:eastAsia="es-ES"/>
        </w:rPr>
      </w:pPr>
      <w:r w:rsidRPr="0082356E">
        <w:rPr>
          <w:rFonts w:ascii="Arial" w:eastAsia="Times New Roman" w:hAnsi="Arial" w:cs="Arial"/>
          <w:b/>
          <w:color w:val="000000"/>
          <w:sz w:val="24"/>
          <w:szCs w:val="24"/>
          <w:lang w:eastAsia="es-ES"/>
        </w:rPr>
        <w:t xml:space="preserve">Artículo 49: </w:t>
      </w:r>
      <w:r w:rsidRPr="0082356E">
        <w:rPr>
          <w:rFonts w:ascii="Arial" w:eastAsia="Times New Roman" w:hAnsi="Arial" w:cs="Arial"/>
          <w:color w:val="000000"/>
          <w:sz w:val="24"/>
          <w:szCs w:val="24"/>
          <w:lang w:eastAsia="es-ES"/>
        </w:rPr>
        <w:t>Los alumnos/as que deban  recursar la Práctica, cumplirán su nuevo período de prácticas en el siguiente  periodo, según corresponda</w:t>
      </w:r>
    </w:p>
    <w:p w:rsidR="00D73821" w:rsidRPr="00174A06" w:rsidRDefault="00174A06">
      <w:pPr>
        <w:rPr>
          <w:rFonts w:ascii="Arial" w:hAnsi="Arial" w:cs="Arial"/>
        </w:rPr>
      </w:pPr>
    </w:p>
    <w:sectPr w:rsidR="00D73821" w:rsidRPr="00174A06" w:rsidSect="00751C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700F"/>
    <w:multiLevelType w:val="multilevel"/>
    <w:tmpl w:val="574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56E"/>
    <w:rsid w:val="00174A06"/>
    <w:rsid w:val="00751C2B"/>
    <w:rsid w:val="0082356E"/>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8235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82356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97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4809</Words>
  <Characters>26454</Characters>
  <Application>Microsoft Office Word</Application>
  <DocSecurity>0</DocSecurity>
  <Lines>220</Lines>
  <Paragraphs>62</Paragraphs>
  <ScaleCrop>false</ScaleCrop>
  <Company> </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2013-04-22T19:41:00Z</dcterms:created>
  <dcterms:modified xsi:type="dcterms:W3CDTF">2013-04-22T19:44:00Z</dcterms:modified>
</cp:coreProperties>
</file>